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2B37" w14:textId="77777777" w:rsidR="00176B53" w:rsidRDefault="00232DC0" w:rsidP="00176B53">
      <w:pPr>
        <w:pStyle w:val="Prrafodelista"/>
        <w:jc w:val="center"/>
        <w:rPr>
          <w:rFonts w:ascii="Arial Narrow" w:hAnsi="Arial Narrow" w:cs="Arial"/>
          <w:b/>
          <w:sz w:val="24"/>
          <w:szCs w:val="24"/>
        </w:rPr>
      </w:pPr>
      <w:r w:rsidRPr="00232DC0">
        <w:rPr>
          <w:rFonts w:ascii="Arial Narrow" w:hAnsi="Arial Narrow" w:cs="Arial"/>
          <w:b/>
          <w:sz w:val="24"/>
          <w:szCs w:val="24"/>
        </w:rPr>
        <w:t>PROPUESTA DE MATRÍCULA DE HONOR-TRABAJOS DE FIN DE GRADO</w:t>
      </w:r>
    </w:p>
    <w:p w14:paraId="2121E188" w14:textId="77777777" w:rsidR="00232DC0" w:rsidRDefault="00232DC0" w:rsidP="00176B53">
      <w:pPr>
        <w:pStyle w:val="Prrafodelista"/>
        <w:jc w:val="center"/>
        <w:rPr>
          <w:rFonts w:ascii="Arial Narrow" w:hAnsi="Arial Narrow" w:cs="Arial"/>
          <w:sz w:val="24"/>
          <w:szCs w:val="24"/>
        </w:rPr>
      </w:pPr>
    </w:p>
    <w:p w14:paraId="2BD5DE52" w14:textId="77777777" w:rsidR="00232DC0" w:rsidRDefault="00232DC0" w:rsidP="003C4A6F">
      <w:pPr>
        <w:pStyle w:val="Prrafodelista"/>
        <w:ind w:left="0" w:firstLine="709"/>
        <w:jc w:val="both"/>
        <w:rPr>
          <w:rFonts w:ascii="Arial Narrow" w:hAnsi="Arial Narrow"/>
          <w:i/>
          <w:sz w:val="24"/>
          <w:szCs w:val="24"/>
        </w:rPr>
      </w:pPr>
      <w:r w:rsidRPr="00232DC0">
        <w:rPr>
          <w:rFonts w:ascii="Arial Narrow" w:hAnsi="Arial Narrow" w:cs="Arial"/>
          <w:sz w:val="24"/>
          <w:szCs w:val="24"/>
        </w:rPr>
        <w:t>El reglamento de la asignatura de Trabajo de Fin de Título de la Facultad de Veterinaria de la Universidad de las Palmas de Gran Canaria</w:t>
      </w:r>
      <w:r>
        <w:rPr>
          <w:rFonts w:ascii="Arial Narrow" w:hAnsi="Arial Narrow" w:cs="Arial"/>
          <w:sz w:val="24"/>
          <w:szCs w:val="24"/>
        </w:rPr>
        <w:t xml:space="preserve">, </w:t>
      </w:r>
      <w:r w:rsidRPr="00232DC0">
        <w:rPr>
          <w:rFonts w:ascii="Arial Narrow" w:hAnsi="Arial Narrow" w:cs="Arial"/>
          <w:sz w:val="24"/>
          <w:szCs w:val="24"/>
        </w:rPr>
        <w:t>en el artículo</w:t>
      </w:r>
      <w:r w:rsidRPr="00232DC0">
        <w:rPr>
          <w:rFonts w:ascii="Arial Narrow" w:hAnsi="Arial Narrow"/>
          <w:sz w:val="24"/>
          <w:szCs w:val="24"/>
        </w:rPr>
        <w:t xml:space="preserve"> 24. punto </w:t>
      </w:r>
      <w:r>
        <w:rPr>
          <w:rFonts w:ascii="Arial Narrow" w:hAnsi="Arial Narrow"/>
          <w:sz w:val="24"/>
          <w:szCs w:val="24"/>
        </w:rPr>
        <w:t xml:space="preserve">6 </w:t>
      </w:r>
      <w:r w:rsidRPr="00232DC0">
        <w:rPr>
          <w:rFonts w:ascii="Arial Narrow" w:hAnsi="Arial Narrow"/>
          <w:sz w:val="24"/>
          <w:szCs w:val="24"/>
        </w:rPr>
        <w:t>(C</w:t>
      </w:r>
      <w:r>
        <w:rPr>
          <w:rFonts w:ascii="Arial Narrow" w:hAnsi="Arial Narrow"/>
          <w:sz w:val="24"/>
          <w:szCs w:val="24"/>
        </w:rPr>
        <w:t>riterios de Evaluación y Calificación del TFT</w:t>
      </w:r>
      <w:r w:rsidRPr="00232DC0">
        <w:rPr>
          <w:rFonts w:ascii="Arial Narrow" w:hAnsi="Arial Narrow"/>
          <w:sz w:val="24"/>
          <w:szCs w:val="24"/>
        </w:rPr>
        <w:t xml:space="preserve">) señala textualmente que </w:t>
      </w:r>
      <w:r w:rsidRPr="00232DC0">
        <w:rPr>
          <w:rFonts w:ascii="Arial Narrow" w:hAnsi="Arial Narrow"/>
          <w:i/>
          <w:sz w:val="24"/>
          <w:szCs w:val="24"/>
        </w:rPr>
        <w:t>La mención de «Matrícula de Honor» podrá ser propuesta por el Tribunal al alumnado que haya obtenido una calificación igual o superior a 9.0, siempre que de manera unánime los miembros del tribunal así lo expresen. En cualquier caso, el tribunal deberá motivar en una resolución específica su decisión, tomando en consideración criterios de evaluación relacionados con la adquisición de competencias asociadas al Título</w:t>
      </w:r>
    </w:p>
    <w:p w14:paraId="46BEC74E" w14:textId="77777777" w:rsidR="00232DC0" w:rsidRDefault="00232DC0" w:rsidP="00232DC0">
      <w:pPr>
        <w:pStyle w:val="Prrafodelista"/>
        <w:ind w:left="0"/>
        <w:jc w:val="both"/>
        <w:rPr>
          <w:rFonts w:ascii="Arial Narrow" w:hAnsi="Arial Narrow"/>
          <w:i/>
          <w:sz w:val="24"/>
          <w:szCs w:val="24"/>
        </w:rPr>
      </w:pPr>
    </w:p>
    <w:p w14:paraId="1FF0DB2C" w14:textId="1E03E65F" w:rsidR="00232DC0" w:rsidRPr="00D0141A" w:rsidRDefault="00232DC0" w:rsidP="00232DC0">
      <w:pPr>
        <w:pStyle w:val="Prrafodelista"/>
        <w:ind w:left="0"/>
        <w:jc w:val="both"/>
        <w:rPr>
          <w:rFonts w:ascii="Arial Narrow" w:hAnsi="Arial Narrow"/>
          <w:sz w:val="24"/>
          <w:szCs w:val="24"/>
        </w:rPr>
      </w:pPr>
      <w:r w:rsidRPr="00D0141A">
        <w:rPr>
          <w:rFonts w:ascii="Arial Narrow" w:hAnsi="Arial Narrow"/>
          <w:sz w:val="24"/>
          <w:szCs w:val="24"/>
        </w:rPr>
        <w:tab/>
        <w:t>El Tribunal identificado como</w:t>
      </w:r>
      <w:r w:rsidR="00D0141A" w:rsidRPr="00D0141A">
        <w:rPr>
          <w:rFonts w:ascii="Arial Narrow" w:hAnsi="Arial Narrow"/>
          <w:sz w:val="24"/>
          <w:szCs w:val="24"/>
        </w:rPr>
        <w:t xml:space="preserve"> ……</w:t>
      </w:r>
      <w:r w:rsidR="00A47254">
        <w:rPr>
          <w:rFonts w:ascii="Arial Narrow" w:hAnsi="Arial Narrow"/>
          <w:sz w:val="24"/>
          <w:szCs w:val="24"/>
        </w:rPr>
        <w:t>……</w:t>
      </w:r>
      <w:r w:rsidR="00D0141A" w:rsidRPr="00D0141A">
        <w:rPr>
          <w:rFonts w:ascii="Arial Narrow" w:hAnsi="Arial Narrow"/>
          <w:sz w:val="24"/>
          <w:szCs w:val="24"/>
        </w:rPr>
        <w:t>.</w:t>
      </w:r>
      <w:r w:rsidRPr="00D0141A">
        <w:rPr>
          <w:rFonts w:ascii="Arial Narrow" w:hAnsi="Arial Narrow"/>
          <w:sz w:val="24"/>
          <w:szCs w:val="24"/>
        </w:rPr>
        <w:t xml:space="preserve">, convocado </w:t>
      </w:r>
      <w:r w:rsidR="00C0618D" w:rsidRPr="00D0141A">
        <w:rPr>
          <w:rFonts w:ascii="Arial Narrow" w:hAnsi="Arial Narrow"/>
          <w:sz w:val="24"/>
          <w:szCs w:val="24"/>
        </w:rPr>
        <w:t xml:space="preserve">el día </w:t>
      </w:r>
      <w:r w:rsidR="00D0141A" w:rsidRPr="00D0141A">
        <w:rPr>
          <w:rFonts w:ascii="Arial Narrow" w:hAnsi="Arial Narrow"/>
          <w:sz w:val="24"/>
          <w:szCs w:val="24"/>
        </w:rPr>
        <w:t>………</w:t>
      </w:r>
      <w:r w:rsidR="00A47254">
        <w:rPr>
          <w:rFonts w:ascii="Arial Narrow" w:hAnsi="Arial Narrow"/>
          <w:sz w:val="24"/>
          <w:szCs w:val="24"/>
        </w:rPr>
        <w:t>…..</w:t>
      </w:r>
      <w:r w:rsidR="00D0141A" w:rsidRPr="00D0141A">
        <w:rPr>
          <w:rFonts w:ascii="Arial Narrow" w:hAnsi="Arial Narrow"/>
          <w:sz w:val="24"/>
          <w:szCs w:val="24"/>
        </w:rPr>
        <w:t>..</w:t>
      </w:r>
      <w:r w:rsidR="00C0618D" w:rsidRPr="00D0141A">
        <w:rPr>
          <w:rFonts w:ascii="Arial Narrow" w:hAnsi="Arial Narrow"/>
          <w:sz w:val="24"/>
          <w:szCs w:val="24"/>
        </w:rPr>
        <w:t xml:space="preserve">, perteneciente a la </w:t>
      </w:r>
      <w:r w:rsidRPr="00D0141A">
        <w:rPr>
          <w:rFonts w:ascii="Arial Narrow" w:hAnsi="Arial Narrow"/>
          <w:sz w:val="24"/>
          <w:szCs w:val="24"/>
        </w:rPr>
        <w:t>convocatoria ordinaria/extraordinaria/especial del curso académico 2022/23</w:t>
      </w:r>
      <w:r w:rsidR="00C0618D" w:rsidRPr="00D0141A">
        <w:rPr>
          <w:rFonts w:ascii="Arial Narrow" w:hAnsi="Arial Narrow"/>
          <w:sz w:val="24"/>
          <w:szCs w:val="24"/>
        </w:rPr>
        <w:t xml:space="preserve"> e integrado por los siguientes miembros:</w:t>
      </w:r>
    </w:p>
    <w:p w14:paraId="1AE23D76" w14:textId="77777777" w:rsidR="00C0618D" w:rsidRPr="00C0618D" w:rsidRDefault="00C0618D" w:rsidP="00C0618D">
      <w:pPr>
        <w:pStyle w:val="Prrafodelista"/>
        <w:numPr>
          <w:ilvl w:val="0"/>
          <w:numId w:val="21"/>
        </w:numPr>
        <w:jc w:val="both"/>
        <w:rPr>
          <w:rFonts w:ascii="Arial Narrow" w:hAnsi="Arial Narrow" w:cs="Arial"/>
          <w:sz w:val="24"/>
          <w:szCs w:val="24"/>
        </w:rPr>
      </w:pPr>
      <w:r>
        <w:rPr>
          <w:rFonts w:ascii="Arial Narrow" w:hAnsi="Arial Narrow"/>
          <w:sz w:val="24"/>
          <w:szCs w:val="24"/>
        </w:rPr>
        <w:t>Presidente/a:</w:t>
      </w:r>
    </w:p>
    <w:p w14:paraId="745C9DC6" w14:textId="77777777" w:rsidR="00C0618D" w:rsidRPr="00C0618D" w:rsidRDefault="00C0618D" w:rsidP="00C0618D">
      <w:pPr>
        <w:pStyle w:val="Prrafodelista"/>
        <w:numPr>
          <w:ilvl w:val="0"/>
          <w:numId w:val="21"/>
        </w:numPr>
        <w:jc w:val="both"/>
        <w:rPr>
          <w:rFonts w:ascii="Arial Narrow" w:hAnsi="Arial Narrow" w:cs="Arial"/>
          <w:sz w:val="24"/>
          <w:szCs w:val="24"/>
        </w:rPr>
      </w:pPr>
      <w:r>
        <w:rPr>
          <w:rFonts w:ascii="Arial Narrow" w:hAnsi="Arial Narrow"/>
          <w:sz w:val="24"/>
          <w:szCs w:val="24"/>
        </w:rPr>
        <w:t>Secretario/a:</w:t>
      </w:r>
    </w:p>
    <w:p w14:paraId="201DA0D4" w14:textId="77777777" w:rsidR="00C0618D" w:rsidRPr="00C0618D" w:rsidRDefault="00C0618D" w:rsidP="00C0618D">
      <w:pPr>
        <w:pStyle w:val="Prrafodelista"/>
        <w:numPr>
          <w:ilvl w:val="0"/>
          <w:numId w:val="21"/>
        </w:numPr>
        <w:jc w:val="both"/>
        <w:rPr>
          <w:rFonts w:ascii="Arial Narrow" w:hAnsi="Arial Narrow" w:cs="Arial"/>
          <w:sz w:val="24"/>
          <w:szCs w:val="24"/>
        </w:rPr>
      </w:pPr>
      <w:r w:rsidRPr="00C0618D">
        <w:rPr>
          <w:rFonts w:ascii="Arial Narrow" w:hAnsi="Arial Narrow"/>
          <w:sz w:val="24"/>
          <w:szCs w:val="24"/>
        </w:rPr>
        <w:t>Vocal:</w:t>
      </w:r>
    </w:p>
    <w:p w14:paraId="0DB5C634" w14:textId="77777777" w:rsidR="00C0618D" w:rsidRPr="003C4A6F" w:rsidRDefault="00C0618D" w:rsidP="00C0618D">
      <w:pPr>
        <w:jc w:val="both"/>
        <w:rPr>
          <w:rFonts w:ascii="Arial Narrow" w:hAnsi="Arial Narrow" w:cs="Arial"/>
          <w:b/>
          <w:bCs/>
        </w:rPr>
      </w:pPr>
      <w:r w:rsidRPr="003C4A6F">
        <w:rPr>
          <w:rFonts w:ascii="Arial Narrow" w:hAnsi="Arial Narrow" w:cs="Arial"/>
          <w:b/>
          <w:bCs/>
        </w:rPr>
        <w:t>Ha tenido en consideración los siguientes aspectos:</w:t>
      </w:r>
    </w:p>
    <w:p w14:paraId="11816E51" w14:textId="77777777" w:rsidR="00C0618D" w:rsidRPr="00C0618D" w:rsidRDefault="00C0618D" w:rsidP="00C0618D">
      <w:pPr>
        <w:jc w:val="both"/>
        <w:rPr>
          <w:rFonts w:ascii="Arial Narrow" w:hAnsi="Arial Narrow" w:cs="Arial"/>
        </w:rPr>
      </w:pPr>
    </w:p>
    <w:p w14:paraId="2D71E076" w14:textId="37941852" w:rsidR="00C0618D" w:rsidRPr="00C0618D" w:rsidRDefault="00C0618D" w:rsidP="00C0618D">
      <w:pPr>
        <w:pStyle w:val="Prrafodelista"/>
        <w:numPr>
          <w:ilvl w:val="0"/>
          <w:numId w:val="22"/>
        </w:numPr>
        <w:jc w:val="both"/>
        <w:rPr>
          <w:rFonts w:ascii="Arial Narrow" w:hAnsi="Arial Narrow" w:cs="Arial"/>
          <w:sz w:val="24"/>
          <w:szCs w:val="24"/>
        </w:rPr>
      </w:pPr>
      <w:r w:rsidRPr="00C0618D">
        <w:rPr>
          <w:rFonts w:ascii="Arial Narrow" w:hAnsi="Arial Narrow" w:cs="Arial"/>
          <w:sz w:val="24"/>
          <w:szCs w:val="24"/>
        </w:rPr>
        <w:t>Los criterios de evaluación del Trabajo de Fin de Titulo del Grado en Veterinaria que incluye la valoración del Tutor (40%) y la valoración del Tribunal Calificador</w:t>
      </w:r>
      <w:r>
        <w:rPr>
          <w:rFonts w:ascii="Arial Narrow" w:hAnsi="Arial Narrow" w:cs="Arial"/>
          <w:sz w:val="24"/>
          <w:szCs w:val="24"/>
        </w:rPr>
        <w:t xml:space="preserve"> (60%)</w:t>
      </w:r>
      <w:r w:rsidR="00A47254">
        <w:rPr>
          <w:rFonts w:ascii="Arial Narrow" w:hAnsi="Arial Narrow" w:cs="Arial"/>
          <w:sz w:val="24"/>
          <w:szCs w:val="24"/>
        </w:rPr>
        <w:t>.</w:t>
      </w:r>
    </w:p>
    <w:p w14:paraId="04BCC9D7" w14:textId="4775DC9A" w:rsidR="00C0618D" w:rsidRPr="00D0141A" w:rsidRDefault="00C0618D" w:rsidP="00C0618D">
      <w:pPr>
        <w:pStyle w:val="Prrafodelista"/>
        <w:numPr>
          <w:ilvl w:val="0"/>
          <w:numId w:val="22"/>
        </w:numPr>
        <w:jc w:val="both"/>
        <w:rPr>
          <w:rFonts w:ascii="Arial Narrow" w:hAnsi="Arial Narrow" w:cs="Arial"/>
          <w:sz w:val="24"/>
          <w:szCs w:val="24"/>
        </w:rPr>
      </w:pPr>
      <w:r w:rsidRPr="00C0618D">
        <w:rPr>
          <w:rFonts w:ascii="Arial Narrow" w:hAnsi="Arial Narrow"/>
          <w:sz w:val="24"/>
          <w:szCs w:val="24"/>
        </w:rPr>
        <w:t>La calidad científica de los contenidos, valoración global del documento, su adaptación a los formatos definidos en el artículo 1 del Reglamento de la asignatura de TFT de la Facultad de Veterinaria, así como el acto de presentación y defensa</w:t>
      </w:r>
      <w:r w:rsidR="00A47254">
        <w:rPr>
          <w:rFonts w:ascii="Arial Narrow" w:hAnsi="Arial Narrow"/>
          <w:sz w:val="24"/>
          <w:szCs w:val="24"/>
        </w:rPr>
        <w:t>.</w:t>
      </w:r>
    </w:p>
    <w:p w14:paraId="5997EEB5" w14:textId="77777777" w:rsidR="00D0141A" w:rsidRDefault="00D0141A" w:rsidP="00D0141A">
      <w:pPr>
        <w:jc w:val="both"/>
        <w:rPr>
          <w:rFonts w:ascii="Arial Narrow" w:hAnsi="Arial Narrow" w:cs="Arial"/>
        </w:rPr>
      </w:pPr>
    </w:p>
    <w:p w14:paraId="0061586E" w14:textId="77777777" w:rsidR="00A47254" w:rsidRDefault="003C4A6F" w:rsidP="00D0141A">
      <w:pPr>
        <w:jc w:val="both"/>
        <w:rPr>
          <w:rFonts w:ascii="Arial Narrow" w:hAnsi="Arial Narrow" w:cs="Arial"/>
        </w:rPr>
      </w:pPr>
      <w:r w:rsidRPr="003C4A6F">
        <w:rPr>
          <w:rFonts w:ascii="Arial Narrow" w:hAnsi="Arial Narrow" w:cs="Arial"/>
          <w:b/>
          <w:bCs/>
        </w:rPr>
        <w:t xml:space="preserve">Ha </w:t>
      </w:r>
      <w:r w:rsidR="00D0141A" w:rsidRPr="003C4A6F">
        <w:rPr>
          <w:rFonts w:ascii="Arial Narrow" w:hAnsi="Arial Narrow" w:cs="Arial"/>
          <w:b/>
          <w:bCs/>
        </w:rPr>
        <w:t>decidido calificar con una nota de</w:t>
      </w:r>
      <w:r w:rsidRPr="003C4A6F">
        <w:rPr>
          <w:rFonts w:ascii="Arial Narrow" w:hAnsi="Arial Narrow" w:cs="Arial"/>
          <w:b/>
          <w:bCs/>
        </w:rPr>
        <w:t>:</w:t>
      </w:r>
      <w:r>
        <w:rPr>
          <w:rFonts w:ascii="Arial Narrow" w:hAnsi="Arial Narrow" w:cs="Arial"/>
        </w:rPr>
        <w:t xml:space="preserve">                               </w:t>
      </w:r>
    </w:p>
    <w:p w14:paraId="1B76CC9B" w14:textId="77777777" w:rsidR="00A47254" w:rsidRDefault="00A47254" w:rsidP="00D0141A">
      <w:pPr>
        <w:jc w:val="both"/>
        <w:rPr>
          <w:rFonts w:ascii="Arial Narrow" w:hAnsi="Arial Narrow" w:cs="Arial"/>
        </w:rPr>
      </w:pPr>
    </w:p>
    <w:p w14:paraId="680EDE51" w14:textId="2D3CCC84" w:rsidR="003C4A6F" w:rsidRDefault="00A47254" w:rsidP="00D0141A">
      <w:pPr>
        <w:jc w:val="both"/>
        <w:rPr>
          <w:rFonts w:ascii="Arial Narrow" w:hAnsi="Arial Narrow" w:cs="Arial"/>
        </w:rPr>
      </w:pPr>
      <w:r>
        <w:rPr>
          <w:rFonts w:ascii="Arial Narrow" w:hAnsi="Arial Narrow" w:cs="Arial"/>
          <w:b/>
          <w:bCs/>
        </w:rPr>
        <w:t>E</w:t>
      </w:r>
      <w:r w:rsidR="00D0141A" w:rsidRPr="003C4A6F">
        <w:rPr>
          <w:rFonts w:ascii="Arial Narrow" w:hAnsi="Arial Narrow" w:cs="Arial"/>
          <w:b/>
          <w:bCs/>
        </w:rPr>
        <w:t>l Trabajo de Fin de Grado titulado</w:t>
      </w:r>
      <w:r w:rsidR="003C4A6F" w:rsidRPr="003C4A6F">
        <w:rPr>
          <w:rFonts w:ascii="Arial Narrow" w:hAnsi="Arial Narrow" w:cs="Arial"/>
          <w:b/>
          <w:bCs/>
        </w:rPr>
        <w:t>:</w:t>
      </w:r>
    </w:p>
    <w:p w14:paraId="788796A8" w14:textId="77777777" w:rsidR="003C4A6F" w:rsidRDefault="003C4A6F" w:rsidP="00D0141A">
      <w:pPr>
        <w:jc w:val="both"/>
        <w:rPr>
          <w:rFonts w:ascii="Arial Narrow" w:hAnsi="Arial Narrow" w:cs="Arial"/>
        </w:rPr>
      </w:pPr>
    </w:p>
    <w:p w14:paraId="46D1F1DA" w14:textId="7CB99EA8" w:rsidR="003C4A6F" w:rsidRPr="003C4A6F" w:rsidRDefault="003C4A6F" w:rsidP="00D0141A">
      <w:pPr>
        <w:jc w:val="both"/>
        <w:rPr>
          <w:rFonts w:ascii="Arial Narrow" w:hAnsi="Arial Narrow" w:cs="Arial"/>
          <w:b/>
          <w:bCs/>
        </w:rPr>
      </w:pPr>
      <w:r w:rsidRPr="003C4A6F">
        <w:rPr>
          <w:rFonts w:ascii="Arial Narrow" w:hAnsi="Arial Narrow" w:cs="Arial"/>
          <w:b/>
          <w:bCs/>
        </w:rPr>
        <w:t xml:space="preserve">Presentado </w:t>
      </w:r>
      <w:r w:rsidR="00D0141A" w:rsidRPr="003C4A6F">
        <w:rPr>
          <w:rFonts w:ascii="Arial Narrow" w:hAnsi="Arial Narrow" w:cs="Arial"/>
          <w:b/>
          <w:bCs/>
        </w:rPr>
        <w:t xml:space="preserve">y defendido por </w:t>
      </w:r>
      <w:r>
        <w:rPr>
          <w:rFonts w:ascii="Arial Narrow" w:hAnsi="Arial Narrow" w:cs="Arial"/>
          <w:b/>
          <w:bCs/>
        </w:rPr>
        <w:t>la</w:t>
      </w:r>
      <w:r w:rsidR="00D0141A" w:rsidRPr="003C4A6F">
        <w:rPr>
          <w:rFonts w:ascii="Arial Narrow" w:hAnsi="Arial Narrow" w:cs="Arial"/>
          <w:b/>
          <w:bCs/>
        </w:rPr>
        <w:t>/</w:t>
      </w:r>
      <w:r>
        <w:rPr>
          <w:rFonts w:ascii="Arial Narrow" w:hAnsi="Arial Narrow" w:cs="Arial"/>
          <w:b/>
          <w:bCs/>
        </w:rPr>
        <w:t>el</w:t>
      </w:r>
      <w:r w:rsidR="00D0141A" w:rsidRPr="003C4A6F">
        <w:rPr>
          <w:rFonts w:ascii="Arial Narrow" w:hAnsi="Arial Narrow" w:cs="Arial"/>
          <w:b/>
          <w:bCs/>
        </w:rPr>
        <w:t xml:space="preserve"> </w:t>
      </w:r>
      <w:r>
        <w:rPr>
          <w:rFonts w:ascii="Arial Narrow" w:hAnsi="Arial Narrow" w:cs="Arial"/>
          <w:b/>
          <w:bCs/>
        </w:rPr>
        <w:t>estudiante</w:t>
      </w:r>
      <w:r w:rsidRPr="003C4A6F">
        <w:rPr>
          <w:rFonts w:ascii="Arial Narrow" w:hAnsi="Arial Narrow" w:cs="Arial"/>
          <w:b/>
          <w:bCs/>
        </w:rPr>
        <w:t>:</w:t>
      </w:r>
      <w:r w:rsidR="00D0141A" w:rsidRPr="003C4A6F">
        <w:rPr>
          <w:rFonts w:ascii="Arial Narrow" w:hAnsi="Arial Narrow" w:cs="Arial"/>
          <w:b/>
          <w:bCs/>
        </w:rPr>
        <w:t xml:space="preserve"> </w:t>
      </w:r>
    </w:p>
    <w:p w14:paraId="404D53BA" w14:textId="77777777" w:rsidR="003C4A6F" w:rsidRDefault="003C4A6F" w:rsidP="003C4A6F">
      <w:pPr>
        <w:autoSpaceDE w:val="0"/>
        <w:autoSpaceDN w:val="0"/>
        <w:adjustRightInd w:val="0"/>
        <w:jc w:val="both"/>
        <w:rPr>
          <w:rFonts w:ascii="Arial Narrow" w:hAnsi="Arial Narrow" w:cs="Arial-BoldMT"/>
          <w:color w:val="000000" w:themeColor="text1"/>
        </w:rPr>
      </w:pPr>
    </w:p>
    <w:p w14:paraId="1A93DC63" w14:textId="152D400F" w:rsidR="003C4A6F" w:rsidRPr="003C4A6F" w:rsidRDefault="003C4A6F" w:rsidP="003C4A6F">
      <w:pPr>
        <w:autoSpaceDE w:val="0"/>
        <w:autoSpaceDN w:val="0"/>
        <w:adjustRightInd w:val="0"/>
        <w:jc w:val="both"/>
        <w:rPr>
          <w:rFonts w:ascii="Arial Narrow" w:hAnsi="Arial Narrow" w:cs="ArialMT"/>
          <w:b/>
          <w:bCs/>
          <w:color w:val="000000" w:themeColor="text1"/>
        </w:rPr>
      </w:pPr>
      <w:r>
        <w:rPr>
          <w:rFonts w:ascii="Arial Narrow" w:hAnsi="Arial Narrow" w:cs="Arial-BoldMT"/>
          <w:b/>
          <w:bCs/>
          <w:color w:val="000000" w:themeColor="text1"/>
        </w:rPr>
        <w:t>T</w:t>
      </w:r>
      <w:r w:rsidRPr="003C4A6F">
        <w:rPr>
          <w:rFonts w:ascii="Arial Narrow" w:hAnsi="Arial Narrow" w:cs="Arial-BoldMT"/>
          <w:b/>
          <w:bCs/>
          <w:color w:val="000000" w:themeColor="text1"/>
        </w:rPr>
        <w:t>utorizado por</w:t>
      </w:r>
      <w:r w:rsidRPr="003C4A6F">
        <w:rPr>
          <w:rFonts w:ascii="Arial Narrow" w:hAnsi="Arial Narrow" w:cs="Arial-BoldMT"/>
          <w:b/>
          <w:bCs/>
          <w:color w:val="000000" w:themeColor="text1"/>
        </w:rPr>
        <w:t>:</w:t>
      </w:r>
    </w:p>
    <w:p w14:paraId="4D87544D" w14:textId="77777777" w:rsidR="003C4A6F" w:rsidRDefault="003C4A6F" w:rsidP="00D0141A">
      <w:pPr>
        <w:jc w:val="both"/>
        <w:rPr>
          <w:rFonts w:ascii="Arial Narrow" w:hAnsi="Arial Narrow" w:cs="Arial"/>
        </w:rPr>
      </w:pPr>
    </w:p>
    <w:p w14:paraId="34AD7909" w14:textId="4C4973A8" w:rsidR="00D0141A" w:rsidRPr="003C4A6F" w:rsidRDefault="003C4A6F" w:rsidP="00D0141A">
      <w:pPr>
        <w:jc w:val="both"/>
        <w:rPr>
          <w:rFonts w:ascii="Arial Narrow" w:hAnsi="Arial Narrow" w:cs="Arial"/>
          <w:b/>
          <w:bCs/>
        </w:rPr>
      </w:pPr>
      <w:r w:rsidRPr="003C4A6F">
        <w:rPr>
          <w:rFonts w:ascii="Arial Narrow" w:hAnsi="Arial Narrow" w:cs="Arial"/>
          <w:b/>
          <w:bCs/>
        </w:rPr>
        <w:t>C</w:t>
      </w:r>
      <w:r w:rsidR="00D0141A" w:rsidRPr="003C4A6F">
        <w:rPr>
          <w:rFonts w:ascii="Arial Narrow" w:hAnsi="Arial Narrow" w:cs="Arial"/>
          <w:b/>
          <w:bCs/>
        </w:rPr>
        <w:t>onsiderando por unanimidad que debe ser propuesto para la mención de Matrícula de Honor.</w:t>
      </w:r>
    </w:p>
    <w:p w14:paraId="7E091B98" w14:textId="77777777" w:rsidR="00D0141A" w:rsidRDefault="00D0141A" w:rsidP="00D0141A">
      <w:pPr>
        <w:jc w:val="both"/>
        <w:rPr>
          <w:rFonts w:ascii="Arial Narrow" w:hAnsi="Arial Narrow" w:cs="Arial"/>
        </w:rPr>
      </w:pPr>
    </w:p>
    <w:p w14:paraId="1696A332" w14:textId="07A7B7F5" w:rsidR="00D0141A" w:rsidRDefault="00D0141A" w:rsidP="00D0141A">
      <w:pPr>
        <w:jc w:val="both"/>
        <w:rPr>
          <w:rFonts w:ascii="Arial Narrow" w:hAnsi="Arial Narrow" w:cs="Arial"/>
        </w:rPr>
      </w:pPr>
      <w:r>
        <w:rPr>
          <w:rFonts w:ascii="Arial Narrow" w:hAnsi="Arial Narrow" w:cs="Arial"/>
        </w:rPr>
        <w:tab/>
        <w:t xml:space="preserve">Y para que conste a los efectos oportunos, como </w:t>
      </w:r>
      <w:r w:rsidR="00A47254">
        <w:rPr>
          <w:rFonts w:ascii="Arial Narrow" w:hAnsi="Arial Narrow" w:cs="Arial"/>
        </w:rPr>
        <w:t>secretaria</w:t>
      </w:r>
      <w:r>
        <w:rPr>
          <w:rFonts w:ascii="Arial Narrow" w:hAnsi="Arial Narrow" w:cs="Arial"/>
        </w:rPr>
        <w:t>/</w:t>
      </w:r>
      <w:r w:rsidR="00A47254">
        <w:rPr>
          <w:rFonts w:ascii="Arial Narrow" w:hAnsi="Arial Narrow" w:cs="Arial"/>
        </w:rPr>
        <w:t>o</w:t>
      </w:r>
      <w:r>
        <w:rPr>
          <w:rFonts w:ascii="Arial Narrow" w:hAnsi="Arial Narrow" w:cs="Arial"/>
        </w:rPr>
        <w:t xml:space="preserve"> de este Tribunal remito la presente propuesta, en la ciudad de Arucas a fecha de firma digital</w:t>
      </w:r>
    </w:p>
    <w:p w14:paraId="2BFF7228" w14:textId="77777777" w:rsidR="00D0141A" w:rsidRDefault="00D0141A" w:rsidP="00D0141A">
      <w:pPr>
        <w:jc w:val="both"/>
        <w:rPr>
          <w:rFonts w:ascii="Arial Narrow" w:hAnsi="Arial Narrow" w:cs="Arial"/>
        </w:rPr>
      </w:pPr>
      <w:r>
        <w:rPr>
          <w:rFonts w:ascii="Arial Narrow" w:hAnsi="Arial Narrow" w:cs="Arial"/>
        </w:rPr>
        <w:tab/>
      </w:r>
    </w:p>
    <w:p w14:paraId="01CB3CD4" w14:textId="77777777" w:rsidR="00D0141A" w:rsidRDefault="00D0141A" w:rsidP="00D0141A">
      <w:pPr>
        <w:jc w:val="both"/>
        <w:rPr>
          <w:rFonts w:ascii="Arial Narrow" w:hAnsi="Arial Narrow" w:cs="Arial"/>
        </w:rPr>
      </w:pPr>
    </w:p>
    <w:p w14:paraId="5B4DEE3F" w14:textId="77777777" w:rsidR="00D0141A" w:rsidRDefault="00D0141A" w:rsidP="00D0141A">
      <w:pPr>
        <w:jc w:val="both"/>
        <w:rPr>
          <w:rFonts w:ascii="Arial Narrow" w:hAnsi="Arial Narrow" w:cs="Arial"/>
        </w:rPr>
      </w:pPr>
    </w:p>
    <w:p w14:paraId="57B9D04F" w14:textId="77777777" w:rsidR="00D0141A" w:rsidRDefault="00D0141A" w:rsidP="00D0141A">
      <w:pPr>
        <w:jc w:val="both"/>
        <w:rPr>
          <w:rFonts w:ascii="Arial Narrow" w:hAnsi="Arial Narrow" w:cs="Arial"/>
        </w:rPr>
      </w:pPr>
    </w:p>
    <w:p w14:paraId="5FF23A2B" w14:textId="3A82E89A" w:rsidR="00D0141A" w:rsidRPr="00D0141A" w:rsidRDefault="00D0141A" w:rsidP="00A47254">
      <w:pPr>
        <w:jc w:val="center"/>
        <w:rPr>
          <w:rFonts w:ascii="Arial Narrow" w:hAnsi="Arial Narrow" w:cs="Arial"/>
        </w:rPr>
      </w:pPr>
      <w:r>
        <w:rPr>
          <w:rFonts w:ascii="Arial Narrow" w:hAnsi="Arial Narrow" w:cs="Arial"/>
        </w:rPr>
        <w:t>SECRETARI</w:t>
      </w:r>
      <w:r w:rsidR="00A47254">
        <w:rPr>
          <w:rFonts w:ascii="Arial Narrow" w:hAnsi="Arial Narrow" w:cs="Arial"/>
        </w:rPr>
        <w:t>A</w:t>
      </w:r>
      <w:r>
        <w:rPr>
          <w:rFonts w:ascii="Arial Narrow" w:hAnsi="Arial Narrow" w:cs="Arial"/>
        </w:rPr>
        <w:t>/</w:t>
      </w:r>
      <w:r w:rsidR="00A47254">
        <w:rPr>
          <w:rFonts w:ascii="Arial Narrow" w:hAnsi="Arial Narrow" w:cs="Arial"/>
        </w:rPr>
        <w:t>O</w:t>
      </w:r>
      <w:r>
        <w:rPr>
          <w:rFonts w:ascii="Arial Narrow" w:hAnsi="Arial Narrow" w:cs="Arial"/>
        </w:rPr>
        <w:t xml:space="preserve"> del TRIBUNAL</w:t>
      </w:r>
    </w:p>
    <w:sectPr w:rsidR="00D0141A" w:rsidRPr="00D0141A" w:rsidSect="00176B53">
      <w:headerReference w:type="default" r:id="rId8"/>
      <w:footerReference w:type="default" r:id="rId9"/>
      <w:headerReference w:type="first" r:id="rId10"/>
      <w:footerReference w:type="first" r:id="rId11"/>
      <w:pgSz w:w="11906" w:h="16838" w:code="9"/>
      <w:pgMar w:top="936" w:right="1588" w:bottom="595" w:left="1588" w:header="22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798ED" w14:textId="77777777" w:rsidR="00247FFC" w:rsidRDefault="00247FFC">
      <w:r>
        <w:separator/>
      </w:r>
    </w:p>
  </w:endnote>
  <w:endnote w:type="continuationSeparator" w:id="0">
    <w:p w14:paraId="50572C60" w14:textId="77777777" w:rsidR="00247FFC" w:rsidRDefault="0024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8C5A" w14:textId="77777777" w:rsidR="000B51CC" w:rsidRDefault="000B51CC" w:rsidP="003526C0">
    <w:pPr>
      <w:pStyle w:val="Piedepgina"/>
      <w:jc w:val="right"/>
    </w:pPr>
    <w:r>
      <w:rPr>
        <w:rFonts w:ascii="Arial" w:hAnsi="Arial" w:cs="Arial"/>
        <w:b/>
        <w:noProof/>
        <w:sz w:val="12"/>
        <w:szCs w:val="12"/>
      </w:rPr>
      <w:drawing>
        <wp:inline distT="0" distB="0" distL="0" distR="0" wp14:anchorId="548B13C8" wp14:editId="7682C568">
          <wp:extent cx="503555" cy="439420"/>
          <wp:effectExtent l="0" t="0" r="4445" b="0"/>
          <wp:docPr id="2" name="Imagen 2" descr="logosímbol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ímbolo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4394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V w:val="single" w:sz="4" w:space="0" w:color="auto"/>
      </w:tblBorders>
      <w:tblLayout w:type="fixed"/>
      <w:tblLook w:val="01E0" w:firstRow="1" w:lastRow="1" w:firstColumn="1" w:lastColumn="1" w:noHBand="0" w:noVBand="0"/>
    </w:tblPr>
    <w:tblGrid>
      <w:gridCol w:w="1148"/>
      <w:gridCol w:w="8119"/>
    </w:tblGrid>
    <w:tr w:rsidR="000B51CC" w:rsidRPr="00B35CE3" w14:paraId="373EC79F" w14:textId="77777777" w:rsidTr="4E2B5CE9">
      <w:tc>
        <w:tcPr>
          <w:tcW w:w="1148" w:type="dxa"/>
          <w:tcBorders>
            <w:right w:val="nil"/>
          </w:tcBorders>
        </w:tcPr>
        <w:p w14:paraId="70D67E33" w14:textId="77777777" w:rsidR="000B51CC" w:rsidRPr="00B35CE3" w:rsidRDefault="000B51CC" w:rsidP="003526C0">
          <w:pPr>
            <w:tabs>
              <w:tab w:val="left" w:pos="0"/>
            </w:tabs>
            <w:rPr>
              <w:rFonts w:ascii="Arial" w:hAnsi="Arial" w:cs="Arial"/>
              <w:b/>
              <w:sz w:val="12"/>
              <w:szCs w:val="12"/>
            </w:rPr>
          </w:pPr>
          <w:r>
            <w:rPr>
              <w:noProof/>
            </w:rPr>
            <w:drawing>
              <wp:inline distT="0" distB="0" distL="0" distR="0" wp14:anchorId="2BBBC331" wp14:editId="5D3C05F1">
                <wp:extent cx="581025" cy="571500"/>
                <wp:effectExtent l="0" t="0" r="0" b="0"/>
                <wp:docPr id="1311464681" name="Imagen 1311464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81025" cy="571500"/>
                        </a:xfrm>
                        <a:prstGeom prst="rect">
                          <a:avLst/>
                        </a:prstGeom>
                      </pic:spPr>
                    </pic:pic>
                  </a:graphicData>
                </a:graphic>
              </wp:inline>
            </w:drawing>
          </w:r>
        </w:p>
      </w:tc>
      <w:tc>
        <w:tcPr>
          <w:tcW w:w="8119" w:type="dxa"/>
          <w:tcBorders>
            <w:left w:val="nil"/>
          </w:tcBorders>
        </w:tcPr>
        <w:tbl>
          <w:tblPr>
            <w:tblpPr w:leftFromText="141" w:rightFromText="141" w:horzAnchor="margin" w:tblpX="-140" w:tblpY="-435"/>
            <w:tblOverlap w:val="never"/>
            <w:tblW w:w="7455" w:type="dxa"/>
            <w:tblBorders>
              <w:right w:val="single" w:sz="4" w:space="0" w:color="auto"/>
              <w:insideV w:val="single" w:sz="4" w:space="0" w:color="auto"/>
            </w:tblBorders>
            <w:tblLayout w:type="fixed"/>
            <w:tblLook w:val="01E0" w:firstRow="1" w:lastRow="1" w:firstColumn="1" w:lastColumn="1" w:noHBand="0" w:noVBand="0"/>
          </w:tblPr>
          <w:tblGrid>
            <w:gridCol w:w="1555"/>
            <w:gridCol w:w="2175"/>
            <w:gridCol w:w="3725"/>
          </w:tblGrid>
          <w:tr w:rsidR="000B51CC" w:rsidRPr="00B35CE3" w14:paraId="4E770570" w14:textId="77777777" w:rsidTr="003526C0">
            <w:trPr>
              <w:trHeight w:val="540"/>
            </w:trPr>
            <w:tc>
              <w:tcPr>
                <w:tcW w:w="1555" w:type="dxa"/>
                <w:tcBorders>
                  <w:left w:val="single" w:sz="4" w:space="0" w:color="auto"/>
                </w:tcBorders>
              </w:tcPr>
              <w:p w14:paraId="6FB46555" w14:textId="77777777" w:rsidR="000B51CC" w:rsidRPr="00B35CE3" w:rsidRDefault="000B51CC" w:rsidP="003526C0">
                <w:pPr>
                  <w:pStyle w:val="Encabezado"/>
                  <w:ind w:left="-228"/>
                  <w:rPr>
                    <w:rFonts w:ascii="Arial" w:hAnsi="Arial" w:cs="Arial"/>
                    <w:spacing w:val="-5"/>
                    <w:sz w:val="16"/>
                    <w:szCs w:val="16"/>
                    <w:lang w:val="en-GB"/>
                  </w:rPr>
                </w:pPr>
                <w:r w:rsidRPr="00B35CE3">
                  <w:rPr>
                    <w:rFonts w:ascii="Arial" w:hAnsi="Arial" w:cs="Arial"/>
                    <w:b/>
                    <w:spacing w:val="-5"/>
                    <w:sz w:val="16"/>
                    <w:szCs w:val="16"/>
                    <w:lang w:val="en-GB"/>
                  </w:rPr>
                  <w:t xml:space="preserve">       t</w:t>
                </w:r>
                <w:r>
                  <w:rPr>
                    <w:rFonts w:ascii="Arial" w:hAnsi="Arial" w:cs="Arial"/>
                    <w:spacing w:val="-5"/>
                    <w:sz w:val="16"/>
                    <w:szCs w:val="16"/>
                    <w:lang w:val="en-GB"/>
                  </w:rPr>
                  <w:t xml:space="preserve">  +34 928 457238</w:t>
                </w:r>
              </w:p>
              <w:p w14:paraId="76A062FD" w14:textId="77777777" w:rsidR="000B51CC" w:rsidRPr="00B35CE3" w:rsidRDefault="000B51CC" w:rsidP="003526C0">
                <w:pPr>
                  <w:pStyle w:val="Encabezado"/>
                  <w:ind w:left="-228"/>
                  <w:rPr>
                    <w:rFonts w:ascii="Arial" w:hAnsi="Arial" w:cs="Arial"/>
                    <w:b/>
                    <w:bCs/>
                    <w:spacing w:val="-15"/>
                    <w:sz w:val="18"/>
                    <w:szCs w:val="18"/>
                    <w:lang w:val="en-GB"/>
                  </w:rPr>
                </w:pPr>
                <w:r w:rsidRPr="00B35CE3">
                  <w:rPr>
                    <w:rFonts w:ascii="Arial" w:hAnsi="Arial" w:cs="Arial"/>
                    <w:b/>
                    <w:bCs/>
                    <w:spacing w:val="-5"/>
                    <w:sz w:val="16"/>
                    <w:szCs w:val="16"/>
                    <w:lang w:val="en-GB"/>
                  </w:rPr>
                  <w:t xml:space="preserve">       </w:t>
                </w:r>
              </w:p>
            </w:tc>
            <w:tc>
              <w:tcPr>
                <w:tcW w:w="2175" w:type="dxa"/>
                <w:tcBorders>
                  <w:right w:val="single" w:sz="4" w:space="0" w:color="auto"/>
                </w:tcBorders>
              </w:tcPr>
              <w:p w14:paraId="02028085" w14:textId="77777777" w:rsidR="000B51CC" w:rsidRPr="00B35CE3" w:rsidRDefault="00000000" w:rsidP="003526C0">
                <w:pPr>
                  <w:pStyle w:val="Encabezado"/>
                  <w:rPr>
                    <w:rFonts w:ascii="Arial" w:hAnsi="Arial" w:cs="Arial"/>
                    <w:spacing w:val="-5"/>
                    <w:sz w:val="16"/>
                    <w:szCs w:val="16"/>
                    <w:lang w:val="en-GB"/>
                  </w:rPr>
                </w:pPr>
                <w:hyperlink r:id="rId2" w:history="1">
                  <w:r w:rsidR="000B51CC" w:rsidRPr="00666347">
                    <w:rPr>
                      <w:rStyle w:val="Hipervnculo"/>
                      <w:rFonts w:ascii="Arial" w:hAnsi="Arial" w:cs="Arial"/>
                      <w:spacing w:val="-5"/>
                      <w:sz w:val="16"/>
                      <w:szCs w:val="16"/>
                      <w:lang w:val="en-GB"/>
                    </w:rPr>
                    <w:t>admon_dec_fv@ulpgc.es</w:t>
                  </w:r>
                </w:hyperlink>
              </w:p>
              <w:p w14:paraId="3509247E" w14:textId="77777777" w:rsidR="000B51CC" w:rsidRPr="00B35CE3" w:rsidRDefault="000B51CC" w:rsidP="003526C0">
                <w:pPr>
                  <w:pStyle w:val="Encabezado"/>
                  <w:rPr>
                    <w:rFonts w:ascii="Arial" w:hAnsi="Arial" w:cs="Arial"/>
                    <w:b/>
                    <w:bCs/>
                    <w:spacing w:val="-5"/>
                    <w:sz w:val="16"/>
                    <w:szCs w:val="16"/>
                    <w:lang w:val="en-GB"/>
                  </w:rPr>
                </w:pPr>
              </w:p>
              <w:p w14:paraId="3AC9B5C4" w14:textId="77777777" w:rsidR="000B51CC" w:rsidRPr="00B35CE3" w:rsidRDefault="000B51CC" w:rsidP="003526C0">
                <w:pPr>
                  <w:pStyle w:val="Encabezado"/>
                  <w:rPr>
                    <w:rFonts w:ascii="Arial" w:hAnsi="Arial" w:cs="Arial"/>
                    <w:spacing w:val="-5"/>
                    <w:sz w:val="16"/>
                    <w:szCs w:val="16"/>
                    <w:lang w:val="en-GB"/>
                  </w:rPr>
                </w:pPr>
                <w:r w:rsidRPr="00B35CE3">
                  <w:rPr>
                    <w:rFonts w:ascii="Arial" w:hAnsi="Arial" w:cs="Arial"/>
                    <w:b/>
                    <w:bCs/>
                    <w:spacing w:val="-5"/>
                    <w:sz w:val="16"/>
                    <w:szCs w:val="16"/>
                    <w:lang w:val="en-GB"/>
                  </w:rPr>
                  <w:t>www.fv.</w:t>
                </w:r>
                <w:r w:rsidRPr="00B35CE3">
                  <w:rPr>
                    <w:rFonts w:ascii="Arial" w:hAnsi="Arial" w:cs="Arial"/>
                    <w:spacing w:val="-5"/>
                    <w:sz w:val="16"/>
                    <w:szCs w:val="16"/>
                    <w:lang w:val="en-GB"/>
                  </w:rPr>
                  <w:t>ulpgc.es</w:t>
                </w:r>
              </w:p>
              <w:p w14:paraId="674EEF53" w14:textId="77777777" w:rsidR="000B51CC" w:rsidRPr="00B35CE3" w:rsidRDefault="000B51CC" w:rsidP="003526C0">
                <w:pPr>
                  <w:pStyle w:val="Encabezado"/>
                  <w:rPr>
                    <w:rFonts w:ascii="Arial" w:hAnsi="Arial" w:cs="Arial"/>
                    <w:b/>
                    <w:bCs/>
                    <w:spacing w:val="-15"/>
                    <w:sz w:val="16"/>
                    <w:szCs w:val="16"/>
                    <w:lang w:val="en-GB"/>
                  </w:rPr>
                </w:pPr>
              </w:p>
            </w:tc>
            <w:tc>
              <w:tcPr>
                <w:tcW w:w="3725" w:type="dxa"/>
                <w:tcBorders>
                  <w:left w:val="single" w:sz="4" w:space="0" w:color="auto"/>
                  <w:right w:val="nil"/>
                </w:tcBorders>
                <w:vAlign w:val="bottom"/>
              </w:tcPr>
              <w:p w14:paraId="5A403C29" w14:textId="77777777" w:rsidR="000B51CC" w:rsidRPr="00B35CE3" w:rsidRDefault="000B51CC" w:rsidP="003526C0">
                <w:pPr>
                  <w:pStyle w:val="Encabezado"/>
                  <w:rPr>
                    <w:rFonts w:ascii="Arial" w:hAnsi="Arial" w:cs="Arial"/>
                    <w:spacing w:val="-5"/>
                    <w:sz w:val="16"/>
                    <w:szCs w:val="16"/>
                  </w:rPr>
                </w:pPr>
                <w:r w:rsidRPr="00B35CE3">
                  <w:rPr>
                    <w:rFonts w:ascii="Arial" w:hAnsi="Arial" w:cs="Arial"/>
                    <w:spacing w:val="-5"/>
                    <w:sz w:val="16"/>
                    <w:szCs w:val="16"/>
                  </w:rPr>
                  <w:t>Facultad de Veterinaria</w:t>
                </w:r>
              </w:p>
              <w:p w14:paraId="6D50D825" w14:textId="77777777" w:rsidR="000B51CC" w:rsidRPr="00B35CE3" w:rsidRDefault="000B51CC" w:rsidP="003526C0">
                <w:pPr>
                  <w:pStyle w:val="Encabezado"/>
                  <w:rPr>
                    <w:rFonts w:ascii="Arial" w:hAnsi="Arial" w:cs="Arial"/>
                    <w:spacing w:val="-5"/>
                    <w:sz w:val="16"/>
                    <w:szCs w:val="16"/>
                  </w:rPr>
                </w:pPr>
                <w:r w:rsidRPr="00B35CE3">
                  <w:rPr>
                    <w:rFonts w:ascii="Arial" w:hAnsi="Arial" w:cs="Arial"/>
                    <w:spacing w:val="-5"/>
                    <w:sz w:val="16"/>
                    <w:szCs w:val="16"/>
                  </w:rPr>
                  <w:t>Campus Universitario de Arucas</w:t>
                </w:r>
              </w:p>
              <w:p w14:paraId="5180E8D2" w14:textId="77777777" w:rsidR="000B51CC" w:rsidRPr="00B35CE3" w:rsidRDefault="000B51CC" w:rsidP="003526C0">
                <w:pPr>
                  <w:pStyle w:val="Encabezado"/>
                  <w:rPr>
                    <w:rFonts w:ascii="Arial" w:hAnsi="Arial" w:cs="Arial"/>
                    <w:spacing w:val="-5"/>
                    <w:sz w:val="16"/>
                    <w:szCs w:val="16"/>
                  </w:rPr>
                </w:pPr>
                <w:r w:rsidRPr="00B35CE3">
                  <w:rPr>
                    <w:rFonts w:ascii="Arial" w:hAnsi="Arial" w:cs="Arial"/>
                    <w:spacing w:val="-5"/>
                    <w:sz w:val="16"/>
                    <w:szCs w:val="16"/>
                  </w:rPr>
                  <w:t xml:space="preserve">35413 Arucas - Las Palmas </w:t>
                </w:r>
              </w:p>
              <w:p w14:paraId="597090FC" w14:textId="77777777" w:rsidR="000B51CC" w:rsidRPr="00B35CE3" w:rsidRDefault="000B51CC" w:rsidP="003526C0">
                <w:pPr>
                  <w:pStyle w:val="Encabezado"/>
                  <w:rPr>
                    <w:rFonts w:ascii="Arial" w:hAnsi="Arial" w:cs="Arial"/>
                    <w:b/>
                    <w:bCs/>
                    <w:spacing w:val="-15"/>
                    <w:sz w:val="14"/>
                    <w:szCs w:val="14"/>
                  </w:rPr>
                </w:pPr>
              </w:p>
            </w:tc>
          </w:tr>
        </w:tbl>
        <w:p w14:paraId="4718771F" w14:textId="77777777" w:rsidR="000B51CC" w:rsidRPr="00B35CE3" w:rsidRDefault="000B51CC" w:rsidP="003526C0">
          <w:pPr>
            <w:rPr>
              <w:rFonts w:ascii="Arial" w:hAnsi="Arial" w:cs="Arial"/>
            </w:rPr>
          </w:pPr>
        </w:p>
        <w:p w14:paraId="109ECD83" w14:textId="77777777" w:rsidR="000B51CC" w:rsidRPr="00B35CE3" w:rsidRDefault="000B51CC" w:rsidP="003526C0">
          <w:pPr>
            <w:pStyle w:val="Encabezado"/>
            <w:rPr>
              <w:rFonts w:ascii="Arial" w:hAnsi="Arial" w:cs="Arial"/>
              <w:b/>
              <w:bCs/>
              <w:spacing w:val="-15"/>
              <w:sz w:val="16"/>
              <w:szCs w:val="16"/>
            </w:rPr>
          </w:pPr>
        </w:p>
      </w:tc>
    </w:tr>
  </w:tbl>
  <w:p w14:paraId="7E7CFEF7" w14:textId="77777777" w:rsidR="000B51CC" w:rsidRPr="00B35CE3" w:rsidRDefault="000B51CC" w:rsidP="003526C0">
    <w:pPr>
      <w:pStyle w:val="Piedepgina"/>
      <w:rPr>
        <w:rFonts w:ascii="Arial" w:hAnsi="Arial" w:cs="Arial"/>
      </w:rPr>
    </w:pPr>
  </w:p>
  <w:p w14:paraId="1C4E52A1" w14:textId="77777777" w:rsidR="000B51CC" w:rsidRPr="00B35CE3" w:rsidRDefault="000B51CC">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576C" w14:textId="77777777" w:rsidR="00247FFC" w:rsidRDefault="00247FFC">
      <w:r>
        <w:separator/>
      </w:r>
    </w:p>
  </w:footnote>
  <w:footnote w:type="continuationSeparator" w:id="0">
    <w:p w14:paraId="57305C94" w14:textId="77777777" w:rsidR="00247FFC" w:rsidRDefault="0024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FA11" w14:textId="77777777" w:rsidR="000B51CC" w:rsidRDefault="000B51CC" w:rsidP="003526C0">
    <w:pPr>
      <w:jc w:val="right"/>
    </w:pPr>
    <w:r>
      <w:rPr>
        <w:noProof/>
      </w:rPr>
      <w:drawing>
        <wp:inline distT="0" distB="0" distL="0" distR="0" wp14:anchorId="1E4F26AF" wp14:editId="5D8BBAD3">
          <wp:extent cx="645160" cy="517525"/>
          <wp:effectExtent l="0" t="0" r="0" b="0"/>
          <wp:docPr id="1" name="Imagen 1" descr="pens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sad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517525"/>
                  </a:xfrm>
                  <a:prstGeom prst="rect">
                    <a:avLst/>
                  </a:prstGeom>
                  <a:noFill/>
                  <a:ln>
                    <a:noFill/>
                  </a:ln>
                </pic:spPr>
              </pic:pic>
            </a:graphicData>
          </a:graphic>
        </wp:inline>
      </w:drawing>
    </w:r>
  </w:p>
  <w:p w14:paraId="66352A13" w14:textId="77777777" w:rsidR="000B51CC" w:rsidRPr="00490A48" w:rsidRDefault="000B51CC" w:rsidP="002630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0" w:type="dxa"/>
      <w:tblInd w:w="-545" w:type="dxa"/>
      <w:tblLayout w:type="fixed"/>
      <w:tblLook w:val="01E0" w:firstRow="1" w:lastRow="1" w:firstColumn="1" w:lastColumn="1" w:noHBand="0" w:noVBand="0"/>
    </w:tblPr>
    <w:tblGrid>
      <w:gridCol w:w="5378"/>
      <w:gridCol w:w="4462"/>
    </w:tblGrid>
    <w:tr w:rsidR="000B51CC" w:rsidRPr="00627396" w14:paraId="418923E8" w14:textId="77777777" w:rsidTr="00681E8F">
      <w:tc>
        <w:tcPr>
          <w:tcW w:w="5378" w:type="dxa"/>
          <w:shd w:val="clear" w:color="auto" w:fill="auto"/>
        </w:tcPr>
        <w:p w14:paraId="0CF42B55" w14:textId="77777777" w:rsidR="000B51CC" w:rsidRPr="006D0624" w:rsidRDefault="000B51CC" w:rsidP="00681E8F">
          <w:pPr>
            <w:rPr>
              <w:rFonts w:ascii="Trebuchet MS" w:hAnsi="Trebuchet MS"/>
              <w:b/>
              <w:color w:val="003366"/>
              <w:w w:val="97"/>
              <w:sz w:val="16"/>
              <w:szCs w:val="16"/>
            </w:rPr>
          </w:pPr>
          <w:r>
            <w:rPr>
              <w:noProof/>
            </w:rPr>
            <w:drawing>
              <wp:inline distT="0" distB="0" distL="0" distR="0" wp14:anchorId="11DC1A40" wp14:editId="43E7B947">
                <wp:extent cx="3347494" cy="8520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lpgc fv.png"/>
                        <pic:cNvPicPr/>
                      </pic:nvPicPr>
                      <pic:blipFill>
                        <a:blip r:embed="rId1"/>
                        <a:stretch>
                          <a:fillRect/>
                        </a:stretch>
                      </pic:blipFill>
                      <pic:spPr>
                        <a:xfrm>
                          <a:off x="0" y="0"/>
                          <a:ext cx="3434714" cy="874220"/>
                        </a:xfrm>
                        <a:prstGeom prst="rect">
                          <a:avLst/>
                        </a:prstGeom>
                      </pic:spPr>
                    </pic:pic>
                  </a:graphicData>
                </a:graphic>
              </wp:inline>
            </w:drawing>
          </w:r>
        </w:p>
      </w:tc>
      <w:tc>
        <w:tcPr>
          <w:tcW w:w="4462" w:type="dxa"/>
          <w:shd w:val="clear" w:color="auto" w:fill="auto"/>
        </w:tcPr>
        <w:p w14:paraId="0E2F241D" w14:textId="77777777" w:rsidR="000B51CC" w:rsidRPr="00627396" w:rsidRDefault="000B51CC" w:rsidP="00F77A25">
          <w:pPr>
            <w:jc w:val="right"/>
            <w:rPr>
              <w:rFonts w:ascii="Arial" w:hAnsi="Arial" w:cs="Arial"/>
              <w:b/>
              <w:bCs/>
              <w:color w:val="003366"/>
              <w:spacing w:val="-15"/>
              <w:sz w:val="48"/>
              <w:szCs w:val="48"/>
            </w:rPr>
          </w:pPr>
        </w:p>
      </w:tc>
    </w:tr>
  </w:tbl>
  <w:p w14:paraId="45335E09" w14:textId="77777777" w:rsidR="000B51CC" w:rsidRDefault="000B5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C93"/>
    <w:multiLevelType w:val="hybridMultilevel"/>
    <w:tmpl w:val="206086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8E07E4"/>
    <w:multiLevelType w:val="hybridMultilevel"/>
    <w:tmpl w:val="AD3691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9157E1"/>
    <w:multiLevelType w:val="hybridMultilevel"/>
    <w:tmpl w:val="DC822A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953ADE"/>
    <w:multiLevelType w:val="hybridMultilevel"/>
    <w:tmpl w:val="DFFC84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A90C23"/>
    <w:multiLevelType w:val="hybridMultilevel"/>
    <w:tmpl w:val="D736E51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587495"/>
    <w:multiLevelType w:val="hybridMultilevel"/>
    <w:tmpl w:val="9582067C"/>
    <w:lvl w:ilvl="0" w:tplc="0C0A000F">
      <w:start w:val="1"/>
      <w:numFmt w:val="decimal"/>
      <w:lvlText w:val="%1."/>
      <w:lvlJc w:val="left"/>
      <w:pPr>
        <w:ind w:left="720" w:hanging="360"/>
      </w:pPr>
      <w:rPr>
        <w:rFonts w:ascii="Times New Roman" w:hAnsi="Times New Roman"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F93ABC"/>
    <w:multiLevelType w:val="hybridMultilevel"/>
    <w:tmpl w:val="291C61C2"/>
    <w:lvl w:ilvl="0" w:tplc="65A2516C">
      <w:start w:val="1"/>
      <w:numFmt w:val="decimal"/>
      <w:lvlText w:val="%1."/>
      <w:lvlJc w:val="left"/>
      <w:pPr>
        <w:ind w:left="720" w:hanging="360"/>
      </w:pPr>
      <w:rPr>
        <w:rFonts w:ascii="Arial Narrow" w:hAnsi="Arial Narrow"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316FC7"/>
    <w:multiLevelType w:val="hybridMultilevel"/>
    <w:tmpl w:val="FB162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4D5D10"/>
    <w:multiLevelType w:val="hybridMultilevel"/>
    <w:tmpl w:val="994223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AB72E5"/>
    <w:multiLevelType w:val="hybridMultilevel"/>
    <w:tmpl w:val="347863EE"/>
    <w:lvl w:ilvl="0" w:tplc="FFFFFFF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4A013CBE"/>
    <w:multiLevelType w:val="multilevel"/>
    <w:tmpl w:val="16320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5424E4"/>
    <w:multiLevelType w:val="hybridMultilevel"/>
    <w:tmpl w:val="FDA8D7DC"/>
    <w:lvl w:ilvl="0" w:tplc="F760A582">
      <w:start w:val="8"/>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4C0E6D86"/>
    <w:multiLevelType w:val="hybridMultilevel"/>
    <w:tmpl w:val="5024E44C"/>
    <w:lvl w:ilvl="0" w:tplc="AEDEE75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EF847C9"/>
    <w:multiLevelType w:val="hybridMultilevel"/>
    <w:tmpl w:val="1452058E"/>
    <w:lvl w:ilvl="0" w:tplc="6F2A1F52">
      <w:start w:val="2"/>
      <w:numFmt w:val="bullet"/>
      <w:lvlText w:val="-"/>
      <w:lvlJc w:val="left"/>
      <w:pPr>
        <w:ind w:left="1440" w:hanging="360"/>
      </w:pPr>
      <w:rPr>
        <w:rFonts w:ascii="Arial Narrow" w:eastAsia="Times New Roman" w:hAnsi="Arial Narrow"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54173637"/>
    <w:multiLevelType w:val="hybridMultilevel"/>
    <w:tmpl w:val="DA56C9EA"/>
    <w:lvl w:ilvl="0" w:tplc="8632C2DA">
      <w:start w:val="1"/>
      <w:numFmt w:val="upperRoman"/>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54CB34E7"/>
    <w:multiLevelType w:val="hybridMultilevel"/>
    <w:tmpl w:val="5EEE422E"/>
    <w:lvl w:ilvl="0" w:tplc="0C0A000F">
      <w:start w:val="1"/>
      <w:numFmt w:val="decimal"/>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6" w15:restartNumberingAfterBreak="0">
    <w:nsid w:val="66EE123D"/>
    <w:multiLevelType w:val="hybridMultilevel"/>
    <w:tmpl w:val="CEC875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4D366F"/>
    <w:multiLevelType w:val="hybridMultilevel"/>
    <w:tmpl w:val="B170AC78"/>
    <w:lvl w:ilvl="0" w:tplc="D35ABE4A">
      <w:start w:val="1"/>
      <w:numFmt w:val="upperRoman"/>
      <w:lvlText w:val="%1."/>
      <w:lvlJc w:val="left"/>
      <w:pPr>
        <w:ind w:left="1080" w:hanging="720"/>
      </w:pPr>
      <w:rPr>
        <w:rFonts w:eastAsia="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CBD65D5"/>
    <w:multiLevelType w:val="hybridMultilevel"/>
    <w:tmpl w:val="5554F6D2"/>
    <w:lvl w:ilvl="0" w:tplc="5CC6B4C4">
      <w:start w:val="1"/>
      <w:numFmt w:val="upperRoman"/>
      <w:lvlText w:val="%1."/>
      <w:lvlJc w:val="left"/>
      <w:pPr>
        <w:ind w:left="2145" w:hanging="72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abstractNum w:abstractNumId="19" w15:restartNumberingAfterBreak="0">
    <w:nsid w:val="6D801F9C"/>
    <w:multiLevelType w:val="hybridMultilevel"/>
    <w:tmpl w:val="68748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3E208E9"/>
    <w:multiLevelType w:val="hybridMultilevel"/>
    <w:tmpl w:val="F0208EAA"/>
    <w:lvl w:ilvl="0" w:tplc="59BCF0FE">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75226D4D"/>
    <w:multiLevelType w:val="hybridMultilevel"/>
    <w:tmpl w:val="A8B00FA8"/>
    <w:lvl w:ilvl="0" w:tplc="CF9E56E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05238966">
    <w:abstractNumId w:val="16"/>
  </w:num>
  <w:num w:numId="2" w16cid:durableId="2003511119">
    <w:abstractNumId w:val="9"/>
  </w:num>
  <w:num w:numId="3" w16cid:durableId="2113818447">
    <w:abstractNumId w:val="15"/>
  </w:num>
  <w:num w:numId="4" w16cid:durableId="1175724008">
    <w:abstractNumId w:val="1"/>
  </w:num>
  <w:num w:numId="5" w16cid:durableId="421267838">
    <w:abstractNumId w:val="0"/>
  </w:num>
  <w:num w:numId="6" w16cid:durableId="1097336132">
    <w:abstractNumId w:val="3"/>
  </w:num>
  <w:num w:numId="7" w16cid:durableId="981546389">
    <w:abstractNumId w:val="8"/>
  </w:num>
  <w:num w:numId="8" w16cid:durableId="53430958">
    <w:abstractNumId w:val="6"/>
  </w:num>
  <w:num w:numId="9" w16cid:durableId="16539710">
    <w:abstractNumId w:val="19"/>
  </w:num>
  <w:num w:numId="10" w16cid:durableId="911547308">
    <w:abstractNumId w:val="4"/>
  </w:num>
  <w:num w:numId="11" w16cid:durableId="2038775361">
    <w:abstractNumId w:val="10"/>
  </w:num>
  <w:num w:numId="12" w16cid:durableId="1773164002">
    <w:abstractNumId w:val="13"/>
  </w:num>
  <w:num w:numId="13" w16cid:durableId="476385038">
    <w:abstractNumId w:val="5"/>
  </w:num>
  <w:num w:numId="14" w16cid:durableId="63525975">
    <w:abstractNumId w:val="20"/>
  </w:num>
  <w:num w:numId="15" w16cid:durableId="182284573">
    <w:abstractNumId w:val="18"/>
  </w:num>
  <w:num w:numId="16" w16cid:durableId="1285504809">
    <w:abstractNumId w:val="14"/>
  </w:num>
  <w:num w:numId="17" w16cid:durableId="1884441964">
    <w:abstractNumId w:val="12"/>
  </w:num>
  <w:num w:numId="18" w16cid:durableId="1530801826">
    <w:abstractNumId w:val="11"/>
  </w:num>
  <w:num w:numId="19" w16cid:durableId="845436434">
    <w:abstractNumId w:val="7"/>
  </w:num>
  <w:num w:numId="20" w16cid:durableId="1898972198">
    <w:abstractNumId w:val="17"/>
  </w:num>
  <w:num w:numId="21" w16cid:durableId="349383165">
    <w:abstractNumId w:val="21"/>
  </w:num>
  <w:num w:numId="22" w16cid:durableId="596789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74"/>
    <w:rsid w:val="00002285"/>
    <w:rsid w:val="00003195"/>
    <w:rsid w:val="000160D5"/>
    <w:rsid w:val="000213E0"/>
    <w:rsid w:val="0003030D"/>
    <w:rsid w:val="00043DE1"/>
    <w:rsid w:val="00057278"/>
    <w:rsid w:val="00070259"/>
    <w:rsid w:val="000851E4"/>
    <w:rsid w:val="0009044E"/>
    <w:rsid w:val="0009576E"/>
    <w:rsid w:val="000A03E9"/>
    <w:rsid w:val="000A321D"/>
    <w:rsid w:val="000A3A45"/>
    <w:rsid w:val="000B166C"/>
    <w:rsid w:val="000B44FE"/>
    <w:rsid w:val="000B51CC"/>
    <w:rsid w:val="000D2C9B"/>
    <w:rsid w:val="000D4B43"/>
    <w:rsid w:val="000F07BB"/>
    <w:rsid w:val="000F3723"/>
    <w:rsid w:val="0010130E"/>
    <w:rsid w:val="00115A7D"/>
    <w:rsid w:val="001170A6"/>
    <w:rsid w:val="00127A74"/>
    <w:rsid w:val="0014766E"/>
    <w:rsid w:val="00150DCF"/>
    <w:rsid w:val="00164E47"/>
    <w:rsid w:val="00176B53"/>
    <w:rsid w:val="001A06DA"/>
    <w:rsid w:val="001B31DF"/>
    <w:rsid w:val="001C2F21"/>
    <w:rsid w:val="001C4FC7"/>
    <w:rsid w:val="001D04BD"/>
    <w:rsid w:val="001E48EB"/>
    <w:rsid w:val="001E718A"/>
    <w:rsid w:val="001E7F94"/>
    <w:rsid w:val="002004A1"/>
    <w:rsid w:val="00201927"/>
    <w:rsid w:val="002123B5"/>
    <w:rsid w:val="002146C3"/>
    <w:rsid w:val="00215658"/>
    <w:rsid w:val="002163D3"/>
    <w:rsid w:val="00220874"/>
    <w:rsid w:val="00232DC0"/>
    <w:rsid w:val="00243D54"/>
    <w:rsid w:val="00247FFC"/>
    <w:rsid w:val="0026084A"/>
    <w:rsid w:val="002630BC"/>
    <w:rsid w:val="00264B1D"/>
    <w:rsid w:val="00280710"/>
    <w:rsid w:val="002A2A1E"/>
    <w:rsid w:val="002B641D"/>
    <w:rsid w:val="002D5B58"/>
    <w:rsid w:val="002D6888"/>
    <w:rsid w:val="002E1C1F"/>
    <w:rsid w:val="00300949"/>
    <w:rsid w:val="00302E89"/>
    <w:rsid w:val="003526C0"/>
    <w:rsid w:val="00355F3A"/>
    <w:rsid w:val="00370491"/>
    <w:rsid w:val="00382EA0"/>
    <w:rsid w:val="003939F3"/>
    <w:rsid w:val="00396CF7"/>
    <w:rsid w:val="003B4C94"/>
    <w:rsid w:val="003C04FF"/>
    <w:rsid w:val="003C4611"/>
    <w:rsid w:val="003C48B3"/>
    <w:rsid w:val="003C4A6F"/>
    <w:rsid w:val="003C519D"/>
    <w:rsid w:val="003F4D39"/>
    <w:rsid w:val="00404C46"/>
    <w:rsid w:val="00410FFE"/>
    <w:rsid w:val="00414ADC"/>
    <w:rsid w:val="00426757"/>
    <w:rsid w:val="00443501"/>
    <w:rsid w:val="0045525D"/>
    <w:rsid w:val="00470422"/>
    <w:rsid w:val="00477377"/>
    <w:rsid w:val="004C24E8"/>
    <w:rsid w:val="004C675B"/>
    <w:rsid w:val="004F0804"/>
    <w:rsid w:val="004F211A"/>
    <w:rsid w:val="004F59EB"/>
    <w:rsid w:val="004F62B3"/>
    <w:rsid w:val="00500105"/>
    <w:rsid w:val="00507FCE"/>
    <w:rsid w:val="00510C56"/>
    <w:rsid w:val="0052072E"/>
    <w:rsid w:val="00521C9F"/>
    <w:rsid w:val="0052318D"/>
    <w:rsid w:val="005244A7"/>
    <w:rsid w:val="00525738"/>
    <w:rsid w:val="005321F8"/>
    <w:rsid w:val="0053413E"/>
    <w:rsid w:val="005400C2"/>
    <w:rsid w:val="005410AB"/>
    <w:rsid w:val="00555498"/>
    <w:rsid w:val="00555A29"/>
    <w:rsid w:val="00555B4D"/>
    <w:rsid w:val="00573F0F"/>
    <w:rsid w:val="00577958"/>
    <w:rsid w:val="00582A60"/>
    <w:rsid w:val="00596E19"/>
    <w:rsid w:val="005B161D"/>
    <w:rsid w:val="005B1A4F"/>
    <w:rsid w:val="005B7F58"/>
    <w:rsid w:val="005C0485"/>
    <w:rsid w:val="005D5BCD"/>
    <w:rsid w:val="005E7A62"/>
    <w:rsid w:val="00601001"/>
    <w:rsid w:val="00623828"/>
    <w:rsid w:val="00627FB6"/>
    <w:rsid w:val="006320EB"/>
    <w:rsid w:val="006369E8"/>
    <w:rsid w:val="00637D67"/>
    <w:rsid w:val="00673A64"/>
    <w:rsid w:val="006758DC"/>
    <w:rsid w:val="00681E8F"/>
    <w:rsid w:val="006904FB"/>
    <w:rsid w:val="006919D2"/>
    <w:rsid w:val="00692C92"/>
    <w:rsid w:val="00693336"/>
    <w:rsid w:val="006A23EF"/>
    <w:rsid w:val="006A54FE"/>
    <w:rsid w:val="006B1734"/>
    <w:rsid w:val="006B5E0A"/>
    <w:rsid w:val="006D01DB"/>
    <w:rsid w:val="006D0624"/>
    <w:rsid w:val="006E28B3"/>
    <w:rsid w:val="006E33AB"/>
    <w:rsid w:val="006F0E65"/>
    <w:rsid w:val="006F3CF8"/>
    <w:rsid w:val="006F6695"/>
    <w:rsid w:val="00705CE5"/>
    <w:rsid w:val="0071686D"/>
    <w:rsid w:val="00720CE0"/>
    <w:rsid w:val="00721821"/>
    <w:rsid w:val="007231E2"/>
    <w:rsid w:val="0072654C"/>
    <w:rsid w:val="007341CE"/>
    <w:rsid w:val="00746DFA"/>
    <w:rsid w:val="00751E74"/>
    <w:rsid w:val="00762E5B"/>
    <w:rsid w:val="007662D8"/>
    <w:rsid w:val="007D320F"/>
    <w:rsid w:val="007D3E18"/>
    <w:rsid w:val="007D4066"/>
    <w:rsid w:val="007E1947"/>
    <w:rsid w:val="007F3A49"/>
    <w:rsid w:val="007F728A"/>
    <w:rsid w:val="00814F35"/>
    <w:rsid w:val="008161C1"/>
    <w:rsid w:val="0081725D"/>
    <w:rsid w:val="00823956"/>
    <w:rsid w:val="00842892"/>
    <w:rsid w:val="008478B5"/>
    <w:rsid w:val="00850701"/>
    <w:rsid w:val="00853753"/>
    <w:rsid w:val="00861A79"/>
    <w:rsid w:val="00864329"/>
    <w:rsid w:val="00874E1F"/>
    <w:rsid w:val="00877869"/>
    <w:rsid w:val="00882F9D"/>
    <w:rsid w:val="008A515C"/>
    <w:rsid w:val="008B5E91"/>
    <w:rsid w:val="008C326C"/>
    <w:rsid w:val="008C4363"/>
    <w:rsid w:val="008E068C"/>
    <w:rsid w:val="008E346E"/>
    <w:rsid w:val="008F135E"/>
    <w:rsid w:val="0090506F"/>
    <w:rsid w:val="00905244"/>
    <w:rsid w:val="00907421"/>
    <w:rsid w:val="0090767A"/>
    <w:rsid w:val="009101EE"/>
    <w:rsid w:val="00913D94"/>
    <w:rsid w:val="00920438"/>
    <w:rsid w:val="00940903"/>
    <w:rsid w:val="00944A57"/>
    <w:rsid w:val="00952C44"/>
    <w:rsid w:val="00956861"/>
    <w:rsid w:val="00976D0F"/>
    <w:rsid w:val="009820F6"/>
    <w:rsid w:val="009B1338"/>
    <w:rsid w:val="009B2D9A"/>
    <w:rsid w:val="009B3630"/>
    <w:rsid w:val="009B3816"/>
    <w:rsid w:val="009C52AA"/>
    <w:rsid w:val="009C58EF"/>
    <w:rsid w:val="009D6D52"/>
    <w:rsid w:val="009E0DD4"/>
    <w:rsid w:val="009E7EF3"/>
    <w:rsid w:val="009F09BC"/>
    <w:rsid w:val="009F14A2"/>
    <w:rsid w:val="009F1945"/>
    <w:rsid w:val="00A141AB"/>
    <w:rsid w:val="00A32BC0"/>
    <w:rsid w:val="00A45742"/>
    <w:rsid w:val="00A466BC"/>
    <w:rsid w:val="00A47254"/>
    <w:rsid w:val="00A6697C"/>
    <w:rsid w:val="00A77235"/>
    <w:rsid w:val="00A846DC"/>
    <w:rsid w:val="00A87F1F"/>
    <w:rsid w:val="00AA4AAD"/>
    <w:rsid w:val="00AD1C77"/>
    <w:rsid w:val="00AD420C"/>
    <w:rsid w:val="00AD4CF3"/>
    <w:rsid w:val="00AF013B"/>
    <w:rsid w:val="00AF0552"/>
    <w:rsid w:val="00B214E5"/>
    <w:rsid w:val="00B35CE3"/>
    <w:rsid w:val="00B44BDB"/>
    <w:rsid w:val="00B65516"/>
    <w:rsid w:val="00B67A6D"/>
    <w:rsid w:val="00B74A29"/>
    <w:rsid w:val="00B74DA4"/>
    <w:rsid w:val="00B7680D"/>
    <w:rsid w:val="00B77C2B"/>
    <w:rsid w:val="00B92C48"/>
    <w:rsid w:val="00B94569"/>
    <w:rsid w:val="00BA56BB"/>
    <w:rsid w:val="00BC4D95"/>
    <w:rsid w:val="00BD5D0A"/>
    <w:rsid w:val="00C01B9E"/>
    <w:rsid w:val="00C0618D"/>
    <w:rsid w:val="00C113B6"/>
    <w:rsid w:val="00C275F7"/>
    <w:rsid w:val="00C62694"/>
    <w:rsid w:val="00CA04C3"/>
    <w:rsid w:val="00CB5501"/>
    <w:rsid w:val="00CD7A37"/>
    <w:rsid w:val="00D0141A"/>
    <w:rsid w:val="00D0575A"/>
    <w:rsid w:val="00D11D47"/>
    <w:rsid w:val="00D15C4D"/>
    <w:rsid w:val="00D16320"/>
    <w:rsid w:val="00D178CC"/>
    <w:rsid w:val="00D328F4"/>
    <w:rsid w:val="00D35BAA"/>
    <w:rsid w:val="00D74EF5"/>
    <w:rsid w:val="00D8598D"/>
    <w:rsid w:val="00DA3718"/>
    <w:rsid w:val="00DB2961"/>
    <w:rsid w:val="00DB379A"/>
    <w:rsid w:val="00DD1859"/>
    <w:rsid w:val="00DE267C"/>
    <w:rsid w:val="00E24485"/>
    <w:rsid w:val="00E24C06"/>
    <w:rsid w:val="00E456D3"/>
    <w:rsid w:val="00E545DE"/>
    <w:rsid w:val="00E630A8"/>
    <w:rsid w:val="00E7063E"/>
    <w:rsid w:val="00E717F7"/>
    <w:rsid w:val="00E73FC3"/>
    <w:rsid w:val="00E809A6"/>
    <w:rsid w:val="00EB58EA"/>
    <w:rsid w:val="00ED5858"/>
    <w:rsid w:val="00EE08DF"/>
    <w:rsid w:val="00EF5082"/>
    <w:rsid w:val="00F155C7"/>
    <w:rsid w:val="00F1795B"/>
    <w:rsid w:val="00F262F6"/>
    <w:rsid w:val="00F33E97"/>
    <w:rsid w:val="00F44913"/>
    <w:rsid w:val="00F44929"/>
    <w:rsid w:val="00F72C5E"/>
    <w:rsid w:val="00F762CE"/>
    <w:rsid w:val="00F77A25"/>
    <w:rsid w:val="00F949DA"/>
    <w:rsid w:val="00FA1574"/>
    <w:rsid w:val="00FC6970"/>
    <w:rsid w:val="00FC7160"/>
    <w:rsid w:val="00FD1AF4"/>
    <w:rsid w:val="00FF53F7"/>
    <w:rsid w:val="4DD4F852"/>
    <w:rsid w:val="4E2B5CE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CD8594"/>
  <w15:docId w15:val="{2D8DFF1F-949F-4C82-8048-F17855F5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C4D"/>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E539C"/>
    <w:pPr>
      <w:tabs>
        <w:tab w:val="center" w:pos="4252"/>
        <w:tab w:val="right" w:pos="8504"/>
      </w:tabs>
    </w:pPr>
  </w:style>
  <w:style w:type="paragraph" w:styleId="Piedepgina">
    <w:name w:val="footer"/>
    <w:basedOn w:val="Normal"/>
    <w:rsid w:val="007E539C"/>
    <w:pPr>
      <w:tabs>
        <w:tab w:val="center" w:pos="4252"/>
        <w:tab w:val="right" w:pos="8504"/>
      </w:tabs>
    </w:pPr>
  </w:style>
  <w:style w:type="table" w:styleId="Tablaconcuadrcula">
    <w:name w:val="Table Grid"/>
    <w:basedOn w:val="Tablanormal"/>
    <w:uiPriority w:val="39"/>
    <w:rsid w:val="00490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9577B8"/>
    <w:rPr>
      <w:rFonts w:ascii="Tahoma" w:hAnsi="Tahoma" w:cs="Tahoma"/>
      <w:sz w:val="16"/>
      <w:szCs w:val="16"/>
    </w:rPr>
  </w:style>
  <w:style w:type="character" w:styleId="Hipervnculo">
    <w:name w:val="Hyperlink"/>
    <w:basedOn w:val="Fuentedeprrafopredeter"/>
    <w:rsid w:val="00173127"/>
    <w:rPr>
      <w:color w:val="0000FF"/>
      <w:u w:val="single"/>
    </w:rPr>
  </w:style>
  <w:style w:type="paragraph" w:styleId="Textoindependiente2">
    <w:name w:val="Body Text 2"/>
    <w:basedOn w:val="Normal"/>
    <w:link w:val="Textoindependiente2Car"/>
    <w:rsid w:val="00905244"/>
    <w:pPr>
      <w:jc w:val="center"/>
    </w:pPr>
    <w:rPr>
      <w:rFonts w:ascii="Arial" w:hAnsi="Arial"/>
      <w:b/>
      <w:sz w:val="28"/>
      <w:szCs w:val="20"/>
      <w:lang w:val="es-ES_tradnl"/>
    </w:rPr>
  </w:style>
  <w:style w:type="character" w:customStyle="1" w:styleId="Textoindependiente2Car">
    <w:name w:val="Texto independiente 2 Car"/>
    <w:basedOn w:val="Fuentedeprrafopredeter"/>
    <w:link w:val="Textoindependiente2"/>
    <w:rsid w:val="00905244"/>
    <w:rPr>
      <w:rFonts w:ascii="Arial" w:hAnsi="Arial"/>
      <w:b/>
      <w:sz w:val="28"/>
    </w:rPr>
  </w:style>
  <w:style w:type="character" w:styleId="Hipervnculovisitado">
    <w:name w:val="FollowedHyperlink"/>
    <w:basedOn w:val="Fuentedeprrafopredeter"/>
    <w:uiPriority w:val="99"/>
    <w:semiHidden/>
    <w:unhideWhenUsed/>
    <w:rsid w:val="005B1A4F"/>
    <w:rPr>
      <w:color w:val="800080" w:themeColor="followedHyperlink"/>
      <w:u w:val="single"/>
    </w:rPr>
  </w:style>
  <w:style w:type="character" w:customStyle="1" w:styleId="Mencinsinresolver1">
    <w:name w:val="Mención sin resolver1"/>
    <w:basedOn w:val="Fuentedeprrafopredeter"/>
    <w:uiPriority w:val="99"/>
    <w:rsid w:val="00681E8F"/>
    <w:rPr>
      <w:color w:val="605E5C"/>
      <w:shd w:val="clear" w:color="auto" w:fill="E1DFDD"/>
    </w:rPr>
  </w:style>
  <w:style w:type="paragraph" w:styleId="Prrafodelista">
    <w:name w:val="List Paragraph"/>
    <w:basedOn w:val="Normal"/>
    <w:uiPriority w:val="34"/>
    <w:qFormat/>
    <w:rsid w:val="0000228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mark90m25cyp7">
    <w:name w:val="mark90m25cyp7"/>
    <w:basedOn w:val="Fuentedeprrafopredeter"/>
    <w:rsid w:val="0057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9062">
      <w:bodyDiv w:val="1"/>
      <w:marLeft w:val="0"/>
      <w:marRight w:val="0"/>
      <w:marTop w:val="0"/>
      <w:marBottom w:val="0"/>
      <w:divBdr>
        <w:top w:val="none" w:sz="0" w:space="0" w:color="auto"/>
        <w:left w:val="none" w:sz="0" w:space="0" w:color="auto"/>
        <w:bottom w:val="none" w:sz="0" w:space="0" w:color="auto"/>
        <w:right w:val="none" w:sz="0" w:space="0" w:color="auto"/>
      </w:divBdr>
      <w:divsChild>
        <w:div w:id="1379665070">
          <w:marLeft w:val="0"/>
          <w:marRight w:val="0"/>
          <w:marTop w:val="0"/>
          <w:marBottom w:val="0"/>
          <w:divBdr>
            <w:top w:val="none" w:sz="0" w:space="0" w:color="auto"/>
            <w:left w:val="none" w:sz="0" w:space="0" w:color="auto"/>
            <w:bottom w:val="none" w:sz="0" w:space="0" w:color="auto"/>
            <w:right w:val="none" w:sz="0" w:space="0" w:color="auto"/>
          </w:divBdr>
        </w:div>
        <w:div w:id="24719795">
          <w:marLeft w:val="0"/>
          <w:marRight w:val="0"/>
          <w:marTop w:val="0"/>
          <w:marBottom w:val="0"/>
          <w:divBdr>
            <w:top w:val="none" w:sz="0" w:space="0" w:color="auto"/>
            <w:left w:val="none" w:sz="0" w:space="0" w:color="auto"/>
            <w:bottom w:val="none" w:sz="0" w:space="0" w:color="auto"/>
            <w:right w:val="none" w:sz="0" w:space="0" w:color="auto"/>
          </w:divBdr>
        </w:div>
        <w:div w:id="1024398896">
          <w:marLeft w:val="0"/>
          <w:marRight w:val="0"/>
          <w:marTop w:val="0"/>
          <w:marBottom w:val="0"/>
          <w:divBdr>
            <w:top w:val="none" w:sz="0" w:space="0" w:color="auto"/>
            <w:left w:val="none" w:sz="0" w:space="0" w:color="auto"/>
            <w:bottom w:val="none" w:sz="0" w:space="0" w:color="auto"/>
            <w:right w:val="none" w:sz="0" w:space="0" w:color="auto"/>
          </w:divBdr>
        </w:div>
        <w:div w:id="13921978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admon_dec_fv@ulpgc.es"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BB5DB-B29A-4E65-98B1-32B797D6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1586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 / to</vt:lpstr>
    </vt:vector>
  </TitlesOfParts>
  <Company>FREIREMAR S.A.</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 to</dc:title>
  <dc:creator>Administrador</dc:creator>
  <cp:lastModifiedBy>rafa millan</cp:lastModifiedBy>
  <cp:revision>2</cp:revision>
  <cp:lastPrinted>2022-01-26T13:26:00Z</cp:lastPrinted>
  <dcterms:created xsi:type="dcterms:W3CDTF">2023-08-29T11:41:00Z</dcterms:created>
  <dcterms:modified xsi:type="dcterms:W3CDTF">2023-08-29T11:41:00Z</dcterms:modified>
</cp:coreProperties>
</file>