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A3" w:rsidRDefault="00197B29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-163195</wp:posOffset>
            </wp:positionV>
            <wp:extent cx="882015" cy="882015"/>
            <wp:effectExtent l="0" t="0" r="0" b="0"/>
            <wp:wrapSquare wrapText="bothSides"/>
            <wp:docPr id="2" name="Imagen 2" descr="http://www.fv.ulpgc.es/wp-content/uploads/2019/04/logo_facultad_de_veterinaria_-_redes_sociales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v.ulpgc.es/wp-content/uploads/2019/04/logo_facultad_de_veterinaria_-_redes_sociales_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3A3" w:rsidRPr="001C100D" w:rsidRDefault="00197B29">
      <w:pPr>
        <w:spacing w:before="64"/>
        <w:ind w:left="1576" w:right="1452"/>
        <w:jc w:val="center"/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hAnsi="Arial"/>
          <w:b/>
          <w:color w:val="1F497D"/>
          <w:sz w:val="28"/>
          <w:lang w:val="es-ES"/>
        </w:rPr>
        <w:t>P</w:t>
      </w:r>
      <w:r w:rsidR="001C100D">
        <w:rPr>
          <w:rFonts w:ascii="Arial" w:hAnsi="Arial"/>
          <w:b/>
          <w:color w:val="1F497D"/>
          <w:sz w:val="28"/>
          <w:lang w:val="es-ES"/>
        </w:rPr>
        <w:t>ECA</w:t>
      </w:r>
      <w:r w:rsidRPr="001C100D">
        <w:rPr>
          <w:rFonts w:ascii="Arial" w:hAnsi="Arial"/>
          <w:b/>
          <w:color w:val="1F497D"/>
          <w:sz w:val="28"/>
          <w:lang w:val="es-ES"/>
        </w:rPr>
        <w:t xml:space="preserve"> I y</w:t>
      </w:r>
      <w:r w:rsidRPr="001C100D">
        <w:rPr>
          <w:rFonts w:ascii="Arial" w:hAnsi="Arial"/>
          <w:b/>
          <w:color w:val="1F497D"/>
          <w:spacing w:val="-8"/>
          <w:sz w:val="28"/>
          <w:lang w:val="es-ES"/>
        </w:rPr>
        <w:t xml:space="preserve"> </w:t>
      </w:r>
      <w:r w:rsidRPr="001C100D">
        <w:rPr>
          <w:rFonts w:ascii="Arial" w:hAnsi="Arial"/>
          <w:b/>
          <w:color w:val="1F497D"/>
          <w:sz w:val="28"/>
          <w:lang w:val="es-ES"/>
        </w:rPr>
        <w:t>II</w:t>
      </w:r>
    </w:p>
    <w:p w:rsidR="009373A3" w:rsidRPr="001C100D" w:rsidRDefault="00197B29">
      <w:pPr>
        <w:pStyle w:val="Textoindependiente"/>
        <w:spacing w:before="248"/>
        <w:ind w:left="1576" w:right="1452"/>
        <w:jc w:val="center"/>
        <w:rPr>
          <w:rFonts w:cs="Arial"/>
          <w:b w:val="0"/>
          <w:bCs w:val="0"/>
          <w:lang w:val="es-ES"/>
        </w:rPr>
      </w:pPr>
      <w:r w:rsidRPr="001C100D">
        <w:rPr>
          <w:color w:val="1F497D"/>
          <w:lang w:val="es-ES"/>
        </w:rPr>
        <w:t>Hoja de asistencia Bloque urgencias en el HCV-</w:t>
      </w:r>
      <w:r w:rsidRPr="001C100D">
        <w:rPr>
          <w:color w:val="1F497D"/>
          <w:spacing w:val="-1"/>
          <w:lang w:val="es-ES"/>
        </w:rPr>
        <w:t xml:space="preserve"> </w:t>
      </w:r>
      <w:r w:rsidRPr="001C100D">
        <w:rPr>
          <w:color w:val="1F497D"/>
          <w:lang w:val="es-ES"/>
        </w:rPr>
        <w:t>ULPGC</w:t>
      </w:r>
    </w:p>
    <w:p w:rsidR="009373A3" w:rsidRPr="001C100D" w:rsidRDefault="009373A3">
      <w:pPr>
        <w:spacing w:before="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373A3" w:rsidRPr="001C100D" w:rsidRDefault="00197B29" w:rsidP="001C100D">
      <w:pPr>
        <w:pStyle w:val="Textoindependiente"/>
        <w:ind w:left="1575" w:right="1452"/>
        <w:jc w:val="center"/>
        <w:rPr>
          <w:rFonts w:cs="Arial"/>
          <w:b w:val="0"/>
          <w:bCs w:val="0"/>
          <w:lang w:val="es-ES"/>
        </w:rPr>
      </w:pPr>
      <w:r w:rsidRPr="001C100D">
        <w:rPr>
          <w:color w:val="1F497D"/>
          <w:lang w:val="es-ES"/>
        </w:rPr>
        <w:t>Curso</w:t>
      </w:r>
      <w:r w:rsidRPr="001C100D">
        <w:rPr>
          <w:color w:val="1F497D"/>
          <w:spacing w:val="-5"/>
          <w:lang w:val="es-ES"/>
        </w:rPr>
        <w:t xml:space="preserve"> </w:t>
      </w:r>
      <w:r w:rsidR="0064226C">
        <w:rPr>
          <w:color w:val="1F497D"/>
          <w:lang w:val="es-ES"/>
        </w:rPr>
        <w:t>2020/2021</w:t>
      </w:r>
    </w:p>
    <w:p w:rsidR="009373A3" w:rsidRPr="001C100D" w:rsidRDefault="009373A3">
      <w:pPr>
        <w:rPr>
          <w:rFonts w:ascii="Arial" w:eastAsia="Arial" w:hAnsi="Arial" w:cs="Arial"/>
          <w:b/>
          <w:bCs/>
          <w:lang w:val="es-ES"/>
        </w:rPr>
      </w:pPr>
    </w:p>
    <w:p w:rsidR="009373A3" w:rsidRPr="001C100D" w:rsidRDefault="009373A3">
      <w:pPr>
        <w:spacing w:before="7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9373A3" w:rsidRPr="001C100D" w:rsidRDefault="00197B29">
      <w:pPr>
        <w:tabs>
          <w:tab w:val="left" w:pos="2536"/>
          <w:tab w:val="left" w:pos="8581"/>
          <w:tab w:val="left" w:pos="8768"/>
        </w:tabs>
        <w:spacing w:line="276" w:lineRule="auto"/>
        <w:ind w:left="221" w:right="98" w:hanging="10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1C100D">
        <w:rPr>
          <w:rFonts w:ascii="Arial"/>
          <w:b/>
          <w:color w:val="1F497D"/>
          <w:spacing w:val="-1"/>
          <w:sz w:val="24"/>
          <w:lang w:val="es-ES"/>
        </w:rPr>
        <w:t>DNI</w:t>
      </w:r>
      <w:r w:rsidRPr="001C100D">
        <w:rPr>
          <w:rFonts w:ascii="Arial"/>
          <w:b/>
          <w:color w:val="1F497D"/>
          <w:spacing w:val="-1"/>
          <w:sz w:val="24"/>
          <w:u w:val="thick" w:color="1E487C"/>
          <w:lang w:val="es-ES"/>
        </w:rPr>
        <w:tab/>
      </w:r>
      <w:r w:rsidRPr="001C100D">
        <w:rPr>
          <w:rFonts w:ascii="Arial"/>
          <w:b/>
          <w:color w:val="1F497D"/>
          <w:spacing w:val="-1"/>
          <w:sz w:val="24"/>
          <w:lang w:val="es-ES"/>
        </w:rPr>
        <w:t>_Nombre</w:t>
      </w:r>
      <w:r w:rsidRPr="001C100D">
        <w:rPr>
          <w:rFonts w:ascii="Arial"/>
          <w:b/>
          <w:color w:val="1F497D"/>
          <w:sz w:val="24"/>
          <w:u w:val="thick" w:color="1E487C"/>
          <w:lang w:val="es-ES"/>
        </w:rPr>
        <w:t xml:space="preserve"> </w:t>
      </w:r>
      <w:r w:rsidRPr="001C100D">
        <w:rPr>
          <w:rFonts w:ascii="Arial"/>
          <w:b/>
          <w:color w:val="1F497D"/>
          <w:sz w:val="24"/>
          <w:u w:val="thick" w:color="1E487C"/>
          <w:lang w:val="es-ES"/>
        </w:rPr>
        <w:tab/>
      </w:r>
      <w:r w:rsidRPr="001C100D">
        <w:rPr>
          <w:rFonts w:ascii="Arial"/>
          <w:b/>
          <w:color w:val="1F497D"/>
          <w:sz w:val="24"/>
          <w:lang w:val="es-ES"/>
        </w:rPr>
        <w:t xml:space="preserve"> Apellidos:</w:t>
      </w:r>
      <w:r w:rsidRPr="001C100D">
        <w:rPr>
          <w:rFonts w:ascii="Arial"/>
          <w:b/>
          <w:color w:val="1F497D"/>
          <w:sz w:val="24"/>
          <w:u w:val="thick" w:color="1E487C"/>
          <w:lang w:val="es-ES"/>
        </w:rPr>
        <w:t xml:space="preserve"> </w:t>
      </w:r>
      <w:r w:rsidRPr="001C100D">
        <w:rPr>
          <w:rFonts w:ascii="Arial"/>
          <w:b/>
          <w:color w:val="1F497D"/>
          <w:sz w:val="24"/>
          <w:u w:val="thick" w:color="1E487C"/>
          <w:lang w:val="es-ES"/>
        </w:rPr>
        <w:tab/>
      </w:r>
      <w:r w:rsidRPr="001C100D">
        <w:rPr>
          <w:rFonts w:ascii="Arial"/>
          <w:b/>
          <w:color w:val="1F497D"/>
          <w:sz w:val="24"/>
          <w:u w:val="thick" w:color="1E487C"/>
          <w:lang w:val="es-ES"/>
        </w:rPr>
        <w:tab/>
      </w:r>
      <w:r w:rsidRPr="001C100D">
        <w:rPr>
          <w:rFonts w:ascii="Arial"/>
          <w:b/>
          <w:color w:val="1F497D"/>
          <w:sz w:val="24"/>
          <w:u w:val="thick" w:color="1E487C"/>
          <w:lang w:val="es-ES"/>
        </w:rPr>
        <w:tab/>
      </w:r>
      <w:r w:rsidRPr="001C100D">
        <w:rPr>
          <w:rFonts w:ascii="Arial"/>
          <w:b/>
          <w:color w:val="1F497D"/>
          <w:w w:val="25"/>
          <w:sz w:val="24"/>
          <w:u w:val="thick" w:color="1E487C"/>
          <w:lang w:val="es-ES"/>
        </w:rPr>
        <w:t xml:space="preserve"> </w:t>
      </w:r>
    </w:p>
    <w:p w:rsidR="009373A3" w:rsidRPr="001C100D" w:rsidRDefault="009373A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C100D" w:rsidRDefault="001C100D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Pr="00197B29">
        <w:rPr>
          <w:rFonts w:ascii="Arial" w:eastAsia="Arial" w:hAnsi="Arial" w:cs="Arial"/>
          <w:b/>
          <w:bCs/>
          <w:sz w:val="20"/>
          <w:szCs w:val="20"/>
          <w:highlight w:val="cyan"/>
          <w:lang w:val="es-ES"/>
        </w:rPr>
        <w:t>PRIMER SEMESTRE</w:t>
      </w:r>
    </w:p>
    <w:p w:rsidR="00197B29" w:rsidRPr="001C100D" w:rsidRDefault="00197B29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C100D" w:rsidRDefault="001C100D" w:rsidP="00197B29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>1 guardia de noche de fin de semana (V, S ó D) de 21:00 a 9:00 horas.</w:t>
      </w:r>
      <w:r w:rsidR="00197B2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</w:p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106"/>
      </w:tblGrid>
      <w:tr w:rsidR="001C100D" w:rsidRPr="00A40EDF" w:rsidTr="001C100D">
        <w:trPr>
          <w:trHeight w:val="425"/>
        </w:trPr>
        <w:tc>
          <w:tcPr>
            <w:tcW w:w="9106" w:type="dxa"/>
          </w:tcPr>
          <w:p w:rsidR="001C100D" w:rsidRDefault="001C100D" w:rsidP="001C100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</w:t>
            </w:r>
            <w:r w:rsidR="00197B2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Nombre y firma del Veterinario </w:t>
            </w:r>
          </w:p>
          <w:p w:rsidR="0064226C" w:rsidRDefault="0064226C" w:rsidP="001C100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1C100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1C100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1C100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C100D" w:rsidRDefault="001C100D" w:rsidP="001C100D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>2 guardias de noche entre semana (a elegir de Lunes a jueves) de 21:00 a 9:00 horas en el primer semestre.</w:t>
      </w:r>
    </w:p>
    <w:p w:rsidR="0064226C" w:rsidRPr="001C100D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169" w:type="dxa"/>
        <w:tblLook w:val="04A0"/>
      </w:tblPr>
      <w:tblGrid>
        <w:gridCol w:w="9169"/>
      </w:tblGrid>
      <w:tr w:rsidR="001C100D" w:rsidRPr="00A40EDF" w:rsidTr="001C100D">
        <w:trPr>
          <w:trHeight w:val="412"/>
        </w:trPr>
        <w:tc>
          <w:tcPr>
            <w:tcW w:w="9169" w:type="dxa"/>
          </w:tcPr>
          <w:p w:rsidR="001C100D" w:rsidRDefault="001C100D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</w:t>
            </w:r>
            <w:r w:rsidR="00197B2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Nombre y firma del Veterinario </w:t>
            </w: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1C100D" w:rsidRDefault="001C100D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226C" w:rsidRDefault="0064226C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156" w:type="dxa"/>
        <w:tblLook w:val="04A0"/>
      </w:tblPr>
      <w:tblGrid>
        <w:gridCol w:w="9156"/>
      </w:tblGrid>
      <w:tr w:rsidR="001C100D" w:rsidRPr="00A40EDF" w:rsidTr="00197B29">
        <w:trPr>
          <w:trHeight w:val="513"/>
        </w:trPr>
        <w:tc>
          <w:tcPr>
            <w:tcW w:w="9156" w:type="dxa"/>
          </w:tcPr>
          <w:p w:rsidR="001C100D" w:rsidRDefault="001C100D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</w:t>
            </w:r>
            <w:r w:rsidR="00197B2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Nombre y firma del Veterinario </w:t>
            </w: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C100D" w:rsidRPr="001C100D" w:rsidRDefault="001C100D" w:rsidP="001C100D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>1 turno de mañana de fin de semana (Sábado o Domingo) de 9:00-15:00 horas</w:t>
      </w:r>
    </w:p>
    <w:p w:rsidR="001C100D" w:rsidRDefault="001C100D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156" w:type="dxa"/>
        <w:tblLook w:val="04A0"/>
      </w:tblPr>
      <w:tblGrid>
        <w:gridCol w:w="9156"/>
      </w:tblGrid>
      <w:tr w:rsidR="001C100D" w:rsidRPr="00A40EDF" w:rsidTr="00197B29">
        <w:trPr>
          <w:trHeight w:val="525"/>
        </w:trPr>
        <w:tc>
          <w:tcPr>
            <w:tcW w:w="9156" w:type="dxa"/>
          </w:tcPr>
          <w:p w:rsidR="001C100D" w:rsidRDefault="001C100D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 </w:t>
            </w:r>
            <w:r w:rsidR="00197B2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Nombre y firma del Veterinario </w:t>
            </w: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C100D" w:rsidRPr="001C100D" w:rsidRDefault="001C100D" w:rsidP="001C100D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>1 turno de tarde de fin de semana (Sábado o Domingo) de 15:00-21:00 horas</w:t>
      </w:r>
    </w:p>
    <w:p w:rsidR="001C100D" w:rsidRDefault="001C100D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194" w:type="dxa"/>
        <w:tblLook w:val="04A0"/>
      </w:tblPr>
      <w:tblGrid>
        <w:gridCol w:w="9194"/>
      </w:tblGrid>
      <w:tr w:rsidR="001C100D" w:rsidRPr="00A40EDF" w:rsidTr="00197B29">
        <w:trPr>
          <w:trHeight w:val="437"/>
        </w:trPr>
        <w:tc>
          <w:tcPr>
            <w:tcW w:w="9194" w:type="dxa"/>
          </w:tcPr>
          <w:p w:rsidR="001C100D" w:rsidRDefault="001C100D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 </w:t>
            </w:r>
            <w:r w:rsidR="00197B2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Nombre y firma del Veterinario </w:t>
            </w: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44201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226C" w:rsidRDefault="0064226C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"/>
        </w:rPr>
        <w:br w:type="page"/>
      </w:r>
    </w:p>
    <w:p w:rsidR="001C100D" w:rsidRDefault="001C100D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C100D" w:rsidRDefault="001C100D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C100D" w:rsidRDefault="001C100D" w:rsidP="001C100D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97B29">
        <w:rPr>
          <w:rFonts w:ascii="Arial" w:eastAsia="Arial" w:hAnsi="Arial" w:cs="Arial"/>
          <w:b/>
          <w:bCs/>
          <w:sz w:val="20"/>
          <w:szCs w:val="20"/>
          <w:highlight w:val="cyan"/>
          <w:lang w:val="es-ES"/>
        </w:rPr>
        <w:t>SEGUNDO SEMESTRE</w:t>
      </w:r>
    </w:p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226C" w:rsidRDefault="0064226C" w:rsidP="0064226C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>1 guardia de noche de fin de semana (V, S ó D) de 21:00 a 9:00 horas.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</w:p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106"/>
      </w:tblGrid>
      <w:tr w:rsidR="0064226C" w:rsidRPr="00A40EDF" w:rsidTr="00E822D1">
        <w:trPr>
          <w:trHeight w:val="425"/>
        </w:trPr>
        <w:tc>
          <w:tcPr>
            <w:tcW w:w="9106" w:type="dxa"/>
          </w:tcPr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                   Nombre y firma del Veterinario </w:t>
            </w: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226C" w:rsidRDefault="0064226C" w:rsidP="0064226C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>2 guardias de noche entre semana (a elegir de Lunes a jueves) de 21:00 a 9:00 horas en el primer semestre.</w:t>
      </w:r>
    </w:p>
    <w:p w:rsidR="0064226C" w:rsidRPr="001C100D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169" w:type="dxa"/>
        <w:tblLook w:val="04A0"/>
      </w:tblPr>
      <w:tblGrid>
        <w:gridCol w:w="9169"/>
      </w:tblGrid>
      <w:tr w:rsidR="0064226C" w:rsidRPr="00A40EDF" w:rsidTr="00E822D1">
        <w:trPr>
          <w:trHeight w:val="412"/>
        </w:trPr>
        <w:tc>
          <w:tcPr>
            <w:tcW w:w="9169" w:type="dxa"/>
          </w:tcPr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                   Nombre y firma del Veterinario </w:t>
            </w: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64226C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226C" w:rsidRDefault="0064226C" w:rsidP="0064226C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156" w:type="dxa"/>
        <w:tblLook w:val="04A0"/>
      </w:tblPr>
      <w:tblGrid>
        <w:gridCol w:w="9156"/>
      </w:tblGrid>
      <w:tr w:rsidR="0064226C" w:rsidRPr="00A40EDF" w:rsidTr="00E822D1">
        <w:trPr>
          <w:trHeight w:val="513"/>
        </w:trPr>
        <w:tc>
          <w:tcPr>
            <w:tcW w:w="9156" w:type="dxa"/>
          </w:tcPr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                    Nombre y firma del Veterinario </w:t>
            </w: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226C" w:rsidRPr="001C100D" w:rsidRDefault="0064226C" w:rsidP="0064226C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>1 turno de mañana de fin de semana (Sábado o Domingo) de 9:00-15:00 horas</w:t>
      </w:r>
    </w:p>
    <w:p w:rsidR="0064226C" w:rsidRDefault="0064226C" w:rsidP="0064226C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156" w:type="dxa"/>
        <w:tblLook w:val="04A0"/>
      </w:tblPr>
      <w:tblGrid>
        <w:gridCol w:w="9156"/>
      </w:tblGrid>
      <w:tr w:rsidR="0064226C" w:rsidRPr="00A40EDF" w:rsidTr="00E822D1">
        <w:trPr>
          <w:trHeight w:val="525"/>
        </w:trPr>
        <w:tc>
          <w:tcPr>
            <w:tcW w:w="9156" w:type="dxa"/>
          </w:tcPr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                     Nombre y firma del Veterinario </w:t>
            </w: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64226C">
      <w:pPr>
        <w:pStyle w:val="Prrafodelista"/>
        <w:ind w:left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226C" w:rsidRPr="001C100D" w:rsidRDefault="0064226C" w:rsidP="0064226C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C100D">
        <w:rPr>
          <w:rFonts w:ascii="Arial" w:eastAsia="Arial" w:hAnsi="Arial" w:cs="Arial"/>
          <w:b/>
          <w:bCs/>
          <w:sz w:val="20"/>
          <w:szCs w:val="20"/>
          <w:lang w:val="es-ES"/>
        </w:rPr>
        <w:t>1 turno de tarde de fin de semana (Sábado o Domingo) de 15:00-21:00 horas</w:t>
      </w:r>
    </w:p>
    <w:p w:rsidR="0064226C" w:rsidRDefault="0064226C" w:rsidP="0064226C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194" w:type="dxa"/>
        <w:tblLook w:val="04A0"/>
      </w:tblPr>
      <w:tblGrid>
        <w:gridCol w:w="9194"/>
      </w:tblGrid>
      <w:tr w:rsidR="0064226C" w:rsidRPr="00A40EDF" w:rsidTr="00E822D1">
        <w:trPr>
          <w:trHeight w:val="437"/>
        </w:trPr>
        <w:tc>
          <w:tcPr>
            <w:tcW w:w="9194" w:type="dxa"/>
          </w:tcPr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Fecha:                                 Nombre y firma del Veterinario </w:t>
            </w: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4226C" w:rsidRDefault="0064226C" w:rsidP="00E822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4226C" w:rsidRDefault="0064226C" w:rsidP="0064226C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A7480" w:rsidRDefault="002A7480" w:rsidP="0064226C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A7480" w:rsidRPr="002A7480" w:rsidRDefault="002A7480" w:rsidP="0064226C">
      <w:pPr>
        <w:rPr>
          <w:rFonts w:ascii="Arial" w:eastAsia="Arial" w:hAnsi="Arial" w:cs="Arial"/>
          <w:bCs/>
          <w:sz w:val="20"/>
          <w:szCs w:val="20"/>
          <w:lang w:val="es-ES"/>
        </w:rPr>
      </w:pPr>
    </w:p>
    <w:p w:rsidR="009373A3" w:rsidRPr="002A7480" w:rsidRDefault="002A7480" w:rsidP="002A7480">
      <w:pPr>
        <w:jc w:val="both"/>
        <w:rPr>
          <w:rFonts w:ascii="Arial Narrow" w:hAnsi="Arial Narrow"/>
          <w:color w:val="0070C0"/>
          <w:sz w:val="28"/>
          <w:szCs w:val="28"/>
          <w:lang w:val="es-ES"/>
        </w:rPr>
      </w:pPr>
      <w:r w:rsidRPr="002A7480">
        <w:rPr>
          <w:rFonts w:ascii="Arial Narrow" w:eastAsia="Arial" w:hAnsi="Arial Narrow" w:cs="Arial"/>
          <w:bCs/>
          <w:color w:val="0070C0"/>
          <w:sz w:val="28"/>
          <w:szCs w:val="28"/>
          <w:lang w:val="es-ES"/>
        </w:rPr>
        <w:t>N</w:t>
      </w:r>
      <w:r w:rsidRPr="002A7480">
        <w:rPr>
          <w:rFonts w:ascii="Arial Narrow" w:hAnsi="Arial Narrow"/>
          <w:color w:val="0070C0"/>
          <w:sz w:val="28"/>
          <w:szCs w:val="28"/>
          <w:lang w:val="es-ES"/>
        </w:rPr>
        <w:t>ota: La presente hoja se</w:t>
      </w:r>
      <w:r w:rsidRPr="002A7480">
        <w:rPr>
          <w:rFonts w:ascii="Arial Narrow" w:hAnsi="Arial Narrow"/>
          <w:color w:val="0070C0"/>
          <w:spacing w:val="1"/>
          <w:sz w:val="28"/>
          <w:szCs w:val="28"/>
          <w:lang w:val="es-ES"/>
        </w:rPr>
        <w:t xml:space="preserve"> </w:t>
      </w:r>
      <w:r w:rsidRPr="002A7480">
        <w:rPr>
          <w:rFonts w:ascii="Arial Narrow" w:hAnsi="Arial Narrow"/>
          <w:color w:val="0070C0"/>
          <w:sz w:val="28"/>
          <w:szCs w:val="28"/>
          <w:lang w:val="es-ES"/>
        </w:rPr>
        <w:t>deberá presentar debidamente firmada por cada veterinario/a y entregar</w:t>
      </w:r>
      <w:r w:rsidRPr="002A7480">
        <w:rPr>
          <w:rFonts w:ascii="Arial Narrow" w:hAnsi="Arial Narrow"/>
          <w:color w:val="0070C0"/>
          <w:spacing w:val="27"/>
          <w:sz w:val="28"/>
          <w:szCs w:val="28"/>
          <w:lang w:val="es-ES"/>
        </w:rPr>
        <w:t xml:space="preserve"> por el alumno al Vicedecano de Estudiantes y Movilidad, una vez finalizadas las prácticas y </w:t>
      </w:r>
      <w:r w:rsidRPr="002A7480">
        <w:rPr>
          <w:rFonts w:ascii="Arial Narrow" w:hAnsi="Arial Narrow"/>
          <w:color w:val="0070C0"/>
          <w:sz w:val="28"/>
          <w:szCs w:val="28"/>
          <w:lang w:val="es-ES"/>
        </w:rPr>
        <w:t>antes de la evaluación de la asignatura. El alumno que no la presente no podrá aprobar este bloque de Urgencias.</w:t>
      </w:r>
    </w:p>
    <w:p w:rsidR="00A52C0D" w:rsidRDefault="00A52C0D">
      <w:pPr>
        <w:pStyle w:val="Textoindependiente"/>
        <w:spacing w:before="72" w:line="276" w:lineRule="auto"/>
        <w:ind w:right="156"/>
        <w:jc w:val="both"/>
        <w:rPr>
          <w:rFonts w:asciiTheme="majorHAnsi" w:hAnsiTheme="majorHAnsi"/>
          <w:color w:val="1F497D"/>
          <w:lang w:val="es-ES"/>
        </w:rPr>
      </w:pPr>
      <w:bookmarkStart w:id="0" w:name="_GoBack"/>
      <w:bookmarkEnd w:id="0"/>
    </w:p>
    <w:sectPr w:rsidR="00A52C0D" w:rsidSect="00811024">
      <w:type w:val="continuous"/>
      <w:pgSz w:w="11910" w:h="16840"/>
      <w:pgMar w:top="1120" w:right="1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5498"/>
    <w:multiLevelType w:val="hybridMultilevel"/>
    <w:tmpl w:val="6714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73A3"/>
    <w:rsid w:val="00197B29"/>
    <w:rsid w:val="001C100D"/>
    <w:rsid w:val="002A7480"/>
    <w:rsid w:val="0064226C"/>
    <w:rsid w:val="00811024"/>
    <w:rsid w:val="009373A3"/>
    <w:rsid w:val="00A40EDF"/>
    <w:rsid w:val="00A52C0D"/>
    <w:rsid w:val="00F4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7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11024"/>
    <w:pPr>
      <w:ind w:left="221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811024"/>
  </w:style>
  <w:style w:type="paragraph" w:customStyle="1" w:styleId="TableParagraph">
    <w:name w:val="Table Paragraph"/>
    <w:basedOn w:val="Normal"/>
    <w:uiPriority w:val="1"/>
    <w:qFormat/>
    <w:rsid w:val="00811024"/>
  </w:style>
  <w:style w:type="paragraph" w:styleId="Textodeglobo">
    <w:name w:val="Balloon Text"/>
    <w:basedOn w:val="Normal"/>
    <w:link w:val="TextodegloboCar"/>
    <w:uiPriority w:val="99"/>
    <w:semiHidden/>
    <w:unhideWhenUsed/>
    <w:rsid w:val="001C1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0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7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C1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0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Usuario de Windows</cp:lastModifiedBy>
  <cp:revision>2</cp:revision>
  <dcterms:created xsi:type="dcterms:W3CDTF">2020-09-28T16:39:00Z</dcterms:created>
  <dcterms:modified xsi:type="dcterms:W3CDTF">2020-09-28T16:39:00Z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2019-09-14T00:00:00Z</vt:filetime>
  </property>
</Properties>
</file>